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shd w:val="clear" w:color="auto" w:fill="FFFFFF"/>
        </w:rPr>
        <w:t>政府信息公开申请表</w:t>
      </w:r>
      <w:bookmarkStart w:id="0" w:name="_GoBack"/>
      <w:bookmarkEnd w:id="0"/>
    </w:p>
    <w:p>
      <w:pPr>
        <w:jc w:val="center"/>
        <w:outlineLvl w:val="0"/>
        <w:rPr>
          <w:rFonts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559"/>
        <w:gridCol w:w="453"/>
        <w:gridCol w:w="1032"/>
        <w:gridCol w:w="1845"/>
        <w:gridCol w:w="1740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0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lang w:val="en-US" w:eastAsia="zh-CN"/>
              </w:rPr>
              <w:t>受理机关名称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＊</w:t>
            </w:r>
          </w:p>
        </w:tc>
        <w:tc>
          <w:tcPr>
            <w:tcW w:w="6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申请人信息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申请人签名或盖章</w:t>
            </w:r>
            <w:r>
              <w:rPr>
                <w:rFonts w:hint="eastAsia" w:ascii="仿宋_GB2312" w:hAnsi="仿宋_GB2312" w:eastAsia="仿宋_GB2312"/>
                <w:sz w:val="24"/>
              </w:rPr>
              <w:t>＊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30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4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获取信息的方式（可多选）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□邮寄纸质件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电子邮件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传真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□自行领取/当场阅读、抄录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/>
                <w:sz w:val="24"/>
              </w:rPr>
              <w:t>其他_______</w:t>
            </w:r>
          </w:p>
          <w:p>
            <w:pPr>
              <w:adjustRightInd w:val="0"/>
              <w:snapToGrid w:val="0"/>
              <w:spacing w:line="0" w:lineRule="atLeast"/>
              <w:jc w:val="lef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（行政机关将根据申请人的要求及保存政府信息的实际情况，确定提供政府信息的具体形式）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89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0E93979"/>
    <w:rsid w:val="00CF302E"/>
    <w:rsid w:val="00D764F0"/>
    <w:rsid w:val="477729D2"/>
    <w:rsid w:val="50D9014F"/>
    <w:rsid w:val="50E93979"/>
    <w:rsid w:val="638C7E95"/>
    <w:rsid w:val="767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366</Characters>
  <Lines>3</Lines>
  <Paragraphs>1</Paragraphs>
  <TotalTime>10</TotalTime>
  <ScaleCrop>false</ScaleCrop>
  <LinksUpToDate>false</LinksUpToDate>
  <CharactersWithSpaces>429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2019-05-13T02:05:00Z</dcterms:created>
  <dc:creator>行鱼</dc:creator>
  <cp:lastModifiedBy>释道安</cp:lastModifiedBy>
  <dcterms:modified xsi:type="dcterms:W3CDTF">2021-03-01T00:37:07Z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