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60" w:firstLineChars="100"/>
        <w:rPr>
          <w:sz w:val="36"/>
          <w:szCs w:val="36"/>
        </w:rPr>
      </w:pPr>
      <w:r>
        <w:rPr>
          <w:rFonts w:hint="eastAsia" w:ascii="黑体" w:hAnsi="黑体" w:eastAsia="黑体"/>
          <w:sz w:val="36"/>
          <w:szCs w:val="36"/>
        </w:rPr>
        <w:t>FWZN-</w:t>
      </w:r>
      <w:r>
        <w:rPr>
          <w:rFonts w:ascii="黑体" w:hAnsi="黑体" w:eastAsia="黑体"/>
          <w:sz w:val="36"/>
          <w:szCs w:val="36"/>
        </w:rPr>
        <w:t>XXXXXXXXXXXXXXXXXXXXXXXXXXXXXXXX</w:t>
      </w:r>
      <w:r>
        <w:rPr>
          <w:rFonts w:hint="eastAsia" w:ascii="黑体" w:hAnsi="黑体" w:eastAsia="黑体"/>
          <w:sz w:val="36"/>
          <w:szCs w:val="36"/>
        </w:rPr>
        <w:t>-XXXX</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rPr>
          <w:rFonts w:hint="eastAsia" w:ascii="方正小标宋简体" w:hAnsi="黑体" w:eastAsia="方正小标宋简体"/>
          <w:sz w:val="72"/>
          <w:szCs w:val="72"/>
        </w:rPr>
      </w:pPr>
    </w:p>
    <w:p>
      <w:pPr>
        <w:jc w:val="center"/>
        <w:rPr>
          <w:rFonts w:ascii="方正小标宋简体" w:hAnsi="黑体" w:eastAsia="方正小标宋简体"/>
          <w:sz w:val="72"/>
          <w:szCs w:val="72"/>
        </w:rPr>
      </w:pPr>
      <w:r>
        <w:rPr>
          <w:rFonts w:hint="eastAsia" w:ascii="方正小标宋简体" w:hAnsi="黑体" w:eastAsia="方正小标宋简体"/>
          <w:sz w:val="72"/>
          <w:szCs w:val="72"/>
        </w:rPr>
        <w:t>《食品经营许可证》补发</w:t>
      </w:r>
    </w:p>
    <w:p>
      <w:pPr>
        <w:jc w:val="center"/>
        <w:rPr>
          <w:rFonts w:ascii="方正小标宋简体" w:hAnsi="黑体" w:eastAsia="方正小标宋简体"/>
          <w:sz w:val="72"/>
          <w:szCs w:val="72"/>
        </w:rPr>
      </w:pPr>
      <w:r>
        <w:rPr>
          <w:rFonts w:hint="eastAsia" w:ascii="方正小标宋简体" w:hAnsi="黑体" w:eastAsia="方正小标宋简体"/>
          <w:sz w:val="72"/>
          <w:szCs w:val="72"/>
        </w:rPr>
        <w:t>服务指南</w:t>
      </w:r>
    </w:p>
    <w:p/>
    <w:p/>
    <w:p/>
    <w:p/>
    <w:p/>
    <w:p/>
    <w:p/>
    <w:p/>
    <w:p/>
    <w:p/>
    <w:p/>
    <w:p/>
    <w:p/>
    <w:p/>
    <w:p/>
    <w:p/>
    <w:p/>
    <w:p>
      <w:pPr>
        <w:jc w:val="center"/>
        <w:rPr>
          <w:rFonts w:ascii="楷体" w:hAnsi="楷体" w:eastAsia="楷体"/>
          <w:sz w:val="36"/>
          <w:szCs w:val="36"/>
        </w:rPr>
      </w:pPr>
      <w:r>
        <w:rPr>
          <w:rFonts w:hint="eastAsia" w:ascii="楷体" w:hAnsi="楷体" w:eastAsia="楷体"/>
          <w:sz w:val="32"/>
          <w:szCs w:val="32"/>
          <w:lang w:eastAsia="zh-CN"/>
        </w:rPr>
        <w:t>黄石市</w:t>
      </w:r>
      <w:r>
        <w:rPr>
          <w:rFonts w:hint="eastAsia" w:ascii="楷体" w:hAnsi="楷体" w:eastAsia="楷体"/>
          <w:sz w:val="36"/>
          <w:szCs w:val="36"/>
        </w:rPr>
        <w:t>食品药品监督管理局</w:t>
      </w:r>
    </w:p>
    <w:p>
      <w:pPr>
        <w:jc w:val="center"/>
        <w:rPr>
          <w:rFonts w:ascii="楷体" w:hAnsi="楷体" w:eastAsia="楷体"/>
          <w:sz w:val="32"/>
          <w:szCs w:val="32"/>
        </w:rPr>
      </w:pPr>
      <w:r>
        <w:rPr>
          <w:rFonts w:hint="eastAsia" w:ascii="楷体" w:hAnsi="楷体" w:eastAsia="楷体"/>
          <w:sz w:val="32"/>
          <w:szCs w:val="32"/>
        </w:rPr>
        <w:t>2017年</w:t>
      </w:r>
      <w:r>
        <w:rPr>
          <w:rFonts w:hint="eastAsia" w:ascii="楷体" w:hAnsi="楷体" w:eastAsia="楷体"/>
          <w:sz w:val="32"/>
          <w:szCs w:val="32"/>
          <w:lang w:val="en-US" w:eastAsia="zh-CN"/>
        </w:rPr>
        <w:t>12</w:t>
      </w:r>
      <w:r>
        <w:rPr>
          <w:rFonts w:hint="eastAsia" w:ascii="楷体" w:hAnsi="楷体" w:eastAsia="楷体"/>
          <w:sz w:val="32"/>
          <w:szCs w:val="32"/>
        </w:rPr>
        <w:t>月</w:t>
      </w:r>
      <w:r>
        <w:rPr>
          <w:rFonts w:hint="eastAsia" w:ascii="楷体" w:hAnsi="楷体" w:eastAsia="楷体"/>
          <w:sz w:val="32"/>
          <w:szCs w:val="32"/>
          <w:lang w:val="en-US" w:eastAsia="zh-CN"/>
        </w:rPr>
        <w:t>12</w:t>
      </w:r>
      <w:r>
        <w:rPr>
          <w:rFonts w:hint="eastAsia" w:ascii="楷体" w:hAnsi="楷体" w:eastAsia="楷体"/>
          <w:sz w:val="32"/>
          <w:szCs w:val="32"/>
        </w:rPr>
        <w:t>日发布</w:t>
      </w:r>
    </w:p>
    <w:p>
      <w:pPr>
        <w:jc w:val="center"/>
        <w:rPr>
          <w:rFonts w:ascii="楷体" w:hAnsi="楷体" w:eastAsia="楷体"/>
          <w:sz w:val="32"/>
          <w:szCs w:val="32"/>
        </w:rPr>
      </w:pPr>
      <w:r>
        <w:rPr>
          <w:rFonts w:hint="eastAsia" w:ascii="楷体" w:hAnsi="楷体" w:eastAsia="楷体"/>
          <w:sz w:val="32"/>
          <w:szCs w:val="32"/>
        </w:rPr>
        <w:t>201</w:t>
      </w:r>
      <w:r>
        <w:rPr>
          <w:rFonts w:hint="eastAsia" w:ascii="楷体" w:hAnsi="楷体" w:eastAsia="楷体"/>
          <w:sz w:val="32"/>
          <w:szCs w:val="32"/>
          <w:lang w:val="en-US" w:eastAsia="zh-CN"/>
        </w:rPr>
        <w:t>8</w:t>
      </w:r>
      <w:r>
        <w:rPr>
          <w:rFonts w:hint="eastAsia" w:ascii="楷体" w:hAnsi="楷体" w:eastAsia="楷体"/>
          <w:sz w:val="32"/>
          <w:szCs w:val="32"/>
        </w:rPr>
        <w:t>年</w:t>
      </w:r>
      <w:r>
        <w:rPr>
          <w:rFonts w:hint="eastAsia" w:ascii="楷体" w:hAnsi="楷体" w:eastAsia="楷体"/>
          <w:sz w:val="32"/>
          <w:szCs w:val="32"/>
          <w:lang w:val="en-US" w:eastAsia="zh-CN"/>
        </w:rPr>
        <w:t>01</w:t>
      </w:r>
      <w:r>
        <w:rPr>
          <w:rFonts w:hint="eastAsia" w:ascii="楷体" w:hAnsi="楷体" w:eastAsia="楷体"/>
          <w:sz w:val="32"/>
          <w:szCs w:val="32"/>
        </w:rPr>
        <w:t>月</w:t>
      </w:r>
      <w:r>
        <w:rPr>
          <w:rFonts w:hint="eastAsia" w:ascii="楷体" w:hAnsi="楷体" w:eastAsia="楷体"/>
          <w:sz w:val="32"/>
          <w:szCs w:val="32"/>
          <w:lang w:val="en-US" w:eastAsia="zh-CN"/>
        </w:rPr>
        <w:t>01</w:t>
      </w:r>
      <w:r>
        <w:rPr>
          <w:rFonts w:hint="eastAsia" w:ascii="楷体" w:hAnsi="楷体" w:eastAsia="楷体"/>
          <w:sz w:val="32"/>
          <w:szCs w:val="32"/>
        </w:rPr>
        <w:t>日实施</w:t>
      </w:r>
    </w:p>
    <w:p>
      <w:pPr>
        <w:rPr>
          <w:rFonts w:ascii="楷体" w:hAnsi="楷体" w:eastAsia="楷体"/>
          <w:sz w:val="32"/>
          <w:szCs w:val="32"/>
        </w:rPr>
        <w:sectPr>
          <w:footerReference r:id="rId3" w:type="default"/>
          <w:footerReference r:id="rId4" w:type="even"/>
          <w:pgSz w:w="11906" w:h="16838"/>
          <w:pgMar w:top="1440" w:right="1803" w:bottom="1440" w:left="1803" w:header="851" w:footer="992" w:gutter="0"/>
          <w:pgNumType w:start="1"/>
          <w:cols w:space="425" w:num="1"/>
          <w:docGrid w:linePitch="326" w:charSpace="0"/>
        </w:sectPr>
      </w:pPr>
    </w:p>
    <w:p>
      <w:pPr>
        <w:adjustRightInd w:val="0"/>
        <w:snapToGrid w:val="0"/>
        <w:spacing w:before="312" w:beforeLines="100" w:after="312" w:afterLines="100"/>
        <w:jc w:val="center"/>
        <w:rPr>
          <w:rFonts w:ascii="楷体" w:hAnsi="楷体" w:eastAsia="楷体"/>
          <w:sz w:val="32"/>
          <w:szCs w:val="32"/>
        </w:rPr>
      </w:pPr>
      <w:r>
        <w:rPr>
          <w:rFonts w:hint="eastAsia" w:ascii="方正小标宋简体" w:hAnsi="黑体" w:eastAsia="方正小标宋简体"/>
          <w:bCs/>
          <w:kern w:val="36"/>
          <w:sz w:val="32"/>
          <w:szCs w:val="32"/>
        </w:rPr>
        <w:t>《食品经营许可证》补发服务指南</w:t>
      </w:r>
    </w:p>
    <w:p>
      <w:pPr>
        <w:snapToGrid w:val="0"/>
        <w:spacing w:before="156" w:beforeLines="50" w:after="156" w:afterLines="50"/>
        <w:ind w:firstLine="560" w:firstLineChars="200"/>
        <w:rPr>
          <w:rFonts w:ascii="黑体" w:hAnsi="黑体" w:eastAsia="黑体"/>
          <w:sz w:val="28"/>
          <w:szCs w:val="28"/>
        </w:rPr>
      </w:pPr>
      <w:r>
        <w:rPr>
          <w:rFonts w:hint="eastAsia" w:ascii="黑体" w:hAnsi="黑体" w:eastAsia="黑体"/>
          <w:sz w:val="28"/>
          <w:szCs w:val="28"/>
        </w:rPr>
        <w:t>一、适用范围</w:t>
      </w:r>
    </w:p>
    <w:p>
      <w:pPr>
        <w:snapToGrid w:val="0"/>
        <w:ind w:firstLine="560" w:firstLineChars="200"/>
        <w:rPr>
          <w:rFonts w:ascii="仿宋" w:eastAsia="仿宋" w:cs="仿宋"/>
          <w:sz w:val="28"/>
          <w:szCs w:val="28"/>
        </w:rPr>
      </w:pPr>
      <w:r>
        <w:rPr>
          <w:rFonts w:hint="eastAsia" w:ascii="仿宋" w:eastAsia="仿宋" w:cs="仿宋"/>
          <w:sz w:val="28"/>
          <w:szCs w:val="28"/>
        </w:rPr>
        <w:t>本服务指南适用于在本行政区域内，已经取得《食品经营许可证》的自然人、法人、其它组织申请办理《食品经营许可证》补发业务。</w:t>
      </w:r>
    </w:p>
    <w:p>
      <w:pPr>
        <w:adjustRightInd w:val="0"/>
        <w:snapToGrid w:val="0"/>
        <w:spacing w:before="156" w:beforeLines="50" w:after="156" w:afterLines="50"/>
        <w:ind w:firstLine="560" w:firstLineChars="200"/>
        <w:rPr>
          <w:rFonts w:ascii="黑体" w:hAnsi="黑体" w:eastAsia="黑体"/>
          <w:sz w:val="28"/>
          <w:szCs w:val="28"/>
        </w:rPr>
      </w:pPr>
      <w:r>
        <w:rPr>
          <w:rFonts w:hint="eastAsia" w:ascii="黑体" w:hAnsi="黑体" w:eastAsia="黑体"/>
          <w:sz w:val="28"/>
          <w:szCs w:val="28"/>
        </w:rPr>
        <w:t>二、基础要素</w:t>
      </w:r>
    </w:p>
    <w:p>
      <w:pPr>
        <w:spacing w:before="156" w:beforeLines="50" w:after="156" w:afterLines="50"/>
        <w:ind w:firstLine="560" w:firstLineChars="200"/>
        <w:rPr>
          <w:rFonts w:ascii="楷体" w:hAnsi="楷体" w:eastAsia="楷体"/>
          <w:sz w:val="28"/>
          <w:szCs w:val="28"/>
        </w:rPr>
      </w:pPr>
      <w:r>
        <w:rPr>
          <w:rFonts w:hint="eastAsia" w:ascii="楷体" w:hAnsi="楷体" w:eastAsia="楷体"/>
          <w:sz w:val="28"/>
          <w:szCs w:val="28"/>
        </w:rPr>
        <w:t>（一）事项名称</w:t>
      </w:r>
    </w:p>
    <w:p>
      <w:pPr>
        <w:snapToGrid w:val="0"/>
        <w:ind w:firstLine="560" w:firstLineChars="200"/>
        <w:rPr>
          <w:rFonts w:ascii="仿宋" w:eastAsia="仿宋" w:cs="仿宋"/>
          <w:sz w:val="28"/>
          <w:szCs w:val="28"/>
        </w:rPr>
      </w:pPr>
      <w:r>
        <w:rPr>
          <w:rFonts w:hint="eastAsia" w:ascii="仿宋" w:eastAsia="仿宋" w:cs="仿宋"/>
          <w:sz w:val="28"/>
          <w:szCs w:val="28"/>
        </w:rPr>
        <w:t>食品经营许可证（补发）</w:t>
      </w:r>
    </w:p>
    <w:p>
      <w:pPr>
        <w:adjustRightInd w:val="0"/>
        <w:snapToGrid w:val="0"/>
        <w:spacing w:before="156" w:beforeLines="50" w:after="156" w:afterLines="50"/>
        <w:ind w:firstLine="560" w:firstLineChars="200"/>
        <w:rPr>
          <w:rFonts w:ascii="楷体" w:hAnsi="楷体" w:eastAsia="楷体"/>
          <w:sz w:val="28"/>
          <w:szCs w:val="28"/>
        </w:rPr>
      </w:pPr>
      <w:r>
        <w:rPr>
          <w:rFonts w:hint="eastAsia" w:ascii="楷体" w:hAnsi="楷体" w:eastAsia="楷体"/>
          <w:sz w:val="28"/>
          <w:szCs w:val="28"/>
        </w:rPr>
        <w:t>（二）事项代码</w:t>
      </w:r>
    </w:p>
    <w:p>
      <w:pPr>
        <w:snapToGrid w:val="0"/>
        <w:ind w:firstLine="560" w:firstLineChars="200"/>
        <w:rPr>
          <w:rFonts w:ascii="仿宋" w:hAnsi="仿宋" w:eastAsia="仿宋"/>
          <w:bCs/>
          <w:sz w:val="28"/>
          <w:szCs w:val="28"/>
        </w:rPr>
      </w:pPr>
      <w:r>
        <w:rPr>
          <w:rFonts w:hint="eastAsia" w:ascii="仿宋" w:eastAsia="仿宋" w:cs="仿宋"/>
          <w:sz w:val="28"/>
          <w:szCs w:val="28"/>
        </w:rPr>
        <w:t>XXXXXXXXXXXXXXXXXXXXXXXXXXXXXXXX</w:t>
      </w:r>
    </w:p>
    <w:p>
      <w:pPr>
        <w:adjustRightInd w:val="0"/>
        <w:snapToGrid w:val="0"/>
        <w:spacing w:before="156" w:beforeLines="50" w:after="156" w:afterLines="50"/>
        <w:ind w:firstLine="560" w:firstLineChars="200"/>
        <w:rPr>
          <w:rFonts w:ascii="楷体" w:hAnsi="楷体" w:eastAsia="楷体"/>
          <w:sz w:val="28"/>
          <w:szCs w:val="28"/>
        </w:rPr>
      </w:pPr>
      <w:r>
        <w:rPr>
          <w:rFonts w:hint="eastAsia" w:ascii="楷体" w:hAnsi="楷体" w:eastAsia="楷体"/>
          <w:sz w:val="28"/>
          <w:szCs w:val="28"/>
        </w:rPr>
        <w:t>（三）办件类型</w:t>
      </w:r>
    </w:p>
    <w:p>
      <w:pPr>
        <w:snapToGrid w:val="0"/>
        <w:ind w:firstLine="560" w:firstLineChars="200"/>
        <w:rPr>
          <w:rFonts w:ascii="仿宋" w:eastAsia="仿宋" w:cs="仿宋"/>
          <w:sz w:val="28"/>
          <w:szCs w:val="28"/>
        </w:rPr>
      </w:pPr>
      <w:r>
        <w:rPr>
          <w:rFonts w:hint="eastAsia" w:ascii="仿宋" w:eastAsia="仿宋" w:cs="仿宋"/>
          <w:sz w:val="28"/>
          <w:szCs w:val="28"/>
        </w:rPr>
        <w:t>承诺件</w:t>
      </w:r>
      <w:r>
        <w:rPr>
          <w:rFonts w:hint="eastAsia" w:ascii="仿宋" w:hAnsi="仿宋" w:eastAsia="仿宋"/>
          <w:color w:val="000000"/>
          <w:sz w:val="28"/>
          <w:szCs w:val="28"/>
        </w:rPr>
        <w:sym w:font="Wingdings 2" w:char="F052"/>
      </w:r>
      <w:r>
        <w:rPr>
          <w:rFonts w:hint="eastAsia" w:ascii="仿宋" w:eastAsia="仿宋" w:cs="仿宋"/>
          <w:sz w:val="28"/>
          <w:szCs w:val="28"/>
        </w:rPr>
        <w:t xml:space="preserve">   即办件□</w:t>
      </w:r>
    </w:p>
    <w:p>
      <w:pPr>
        <w:adjustRightInd w:val="0"/>
        <w:snapToGrid w:val="0"/>
        <w:spacing w:before="156" w:beforeLines="50" w:after="156" w:afterLines="50"/>
        <w:ind w:firstLine="560" w:firstLineChars="200"/>
        <w:rPr>
          <w:rFonts w:ascii="楷体" w:hAnsi="楷体" w:eastAsia="楷体"/>
          <w:sz w:val="28"/>
          <w:szCs w:val="28"/>
        </w:rPr>
      </w:pPr>
      <w:r>
        <w:rPr>
          <w:rFonts w:hint="eastAsia" w:ascii="楷体" w:hAnsi="楷体" w:eastAsia="楷体"/>
          <w:sz w:val="28"/>
          <w:szCs w:val="28"/>
        </w:rPr>
        <w:t>（四）申请形式</w:t>
      </w:r>
    </w:p>
    <w:p>
      <w:pPr>
        <w:snapToGrid w:val="0"/>
        <w:ind w:firstLine="560" w:firstLineChars="200"/>
        <w:rPr>
          <w:rFonts w:ascii="仿宋" w:eastAsia="仿宋" w:cs="仿宋"/>
          <w:sz w:val="28"/>
          <w:szCs w:val="28"/>
        </w:rPr>
      </w:pPr>
      <w:r>
        <w:rPr>
          <w:rFonts w:hint="eastAsia" w:ascii="仿宋" w:eastAsia="仿宋" w:cs="仿宋"/>
          <w:sz w:val="28"/>
          <w:szCs w:val="28"/>
        </w:rPr>
        <w:t>窗口申请□   网上申请</w:t>
      </w:r>
      <w:r>
        <w:rPr>
          <w:rFonts w:hint="eastAsia" w:ascii="仿宋" w:hAnsi="仿宋" w:eastAsia="仿宋"/>
          <w:color w:val="000000"/>
          <w:sz w:val="28"/>
          <w:szCs w:val="28"/>
        </w:rPr>
        <w:sym w:font="Wingdings 2" w:char="F052"/>
      </w:r>
    </w:p>
    <w:p>
      <w:pPr>
        <w:adjustRightInd w:val="0"/>
        <w:snapToGrid w:val="0"/>
        <w:spacing w:before="156" w:beforeLines="50" w:after="156" w:afterLines="50"/>
        <w:ind w:firstLine="560" w:firstLineChars="200"/>
        <w:rPr>
          <w:rFonts w:ascii="楷体" w:hAnsi="楷体" w:eastAsia="楷体"/>
          <w:sz w:val="28"/>
          <w:szCs w:val="28"/>
        </w:rPr>
      </w:pPr>
      <w:r>
        <w:rPr>
          <w:rFonts w:hint="eastAsia" w:ascii="楷体" w:hAnsi="楷体" w:eastAsia="楷体"/>
          <w:sz w:val="28"/>
          <w:szCs w:val="28"/>
        </w:rPr>
        <w:t>（五）服务对象</w:t>
      </w:r>
    </w:p>
    <w:p>
      <w:pPr>
        <w:snapToGrid w:val="0"/>
        <w:ind w:firstLine="560" w:firstLineChars="200"/>
        <w:rPr>
          <w:rFonts w:ascii="仿宋" w:eastAsia="仿宋" w:cs="仿宋"/>
          <w:sz w:val="28"/>
          <w:szCs w:val="28"/>
        </w:rPr>
      </w:pPr>
      <w:r>
        <w:rPr>
          <w:rFonts w:hint="eastAsia" w:ascii="仿宋" w:eastAsia="仿宋" w:cs="仿宋"/>
          <w:sz w:val="28"/>
          <w:szCs w:val="28"/>
        </w:rPr>
        <w:t>自然人</w:t>
      </w:r>
      <w:r>
        <w:rPr>
          <w:rFonts w:hint="eastAsia" w:ascii="仿宋" w:hAnsi="仿宋" w:eastAsia="仿宋"/>
          <w:color w:val="000000"/>
          <w:sz w:val="28"/>
          <w:szCs w:val="28"/>
        </w:rPr>
        <w:sym w:font="Wingdings 2" w:char="F052"/>
      </w:r>
      <w:r>
        <w:rPr>
          <w:rFonts w:hint="eastAsia" w:ascii="仿宋" w:hAnsi="仿宋" w:eastAsia="仿宋"/>
          <w:color w:val="000000"/>
          <w:sz w:val="28"/>
          <w:szCs w:val="28"/>
        </w:rPr>
        <w:t xml:space="preserve"> </w:t>
      </w:r>
      <w:r>
        <w:rPr>
          <w:rFonts w:hint="eastAsia" w:ascii="仿宋" w:eastAsia="仿宋" w:cs="仿宋"/>
          <w:sz w:val="28"/>
          <w:szCs w:val="28"/>
        </w:rPr>
        <w:t xml:space="preserve">    法人</w:t>
      </w:r>
      <w:r>
        <w:rPr>
          <w:rFonts w:hint="eastAsia" w:ascii="仿宋" w:hAnsi="仿宋" w:eastAsia="仿宋"/>
          <w:color w:val="000000"/>
          <w:sz w:val="28"/>
          <w:szCs w:val="28"/>
        </w:rPr>
        <w:sym w:font="Wingdings 2" w:char="F052"/>
      </w:r>
      <w:r>
        <w:rPr>
          <w:rFonts w:hint="eastAsia" w:ascii="仿宋" w:hAnsi="仿宋" w:eastAsia="仿宋"/>
          <w:color w:val="000000"/>
          <w:sz w:val="28"/>
          <w:szCs w:val="28"/>
        </w:rPr>
        <w:t xml:space="preserve"> </w:t>
      </w:r>
      <w:r>
        <w:rPr>
          <w:rFonts w:hint="eastAsia" w:ascii="仿宋" w:eastAsia="仿宋" w:cs="仿宋"/>
          <w:sz w:val="28"/>
          <w:szCs w:val="28"/>
        </w:rPr>
        <w:t xml:space="preserve">  其它组织</w:t>
      </w:r>
      <w:r>
        <w:rPr>
          <w:rFonts w:hint="eastAsia" w:ascii="仿宋" w:hAnsi="仿宋" w:eastAsia="仿宋"/>
          <w:color w:val="000000"/>
          <w:sz w:val="28"/>
          <w:szCs w:val="28"/>
        </w:rPr>
        <w:sym w:font="Wingdings 2" w:char="F052"/>
      </w:r>
    </w:p>
    <w:p>
      <w:pPr>
        <w:adjustRightInd w:val="0"/>
        <w:snapToGrid w:val="0"/>
        <w:spacing w:before="156" w:beforeLines="50" w:after="156" w:afterLines="50"/>
        <w:ind w:firstLine="560" w:firstLineChars="200"/>
        <w:rPr>
          <w:rFonts w:ascii="楷体" w:hAnsi="楷体" w:eastAsia="楷体"/>
          <w:sz w:val="28"/>
          <w:szCs w:val="28"/>
        </w:rPr>
      </w:pPr>
      <w:r>
        <w:rPr>
          <w:rFonts w:hint="eastAsia" w:ascii="楷体" w:hAnsi="楷体" w:eastAsia="楷体"/>
          <w:sz w:val="28"/>
          <w:szCs w:val="28"/>
        </w:rPr>
        <w:t>（六）受理机构</w:t>
      </w:r>
    </w:p>
    <w:p>
      <w:pPr>
        <w:snapToGrid w:val="0"/>
        <w:ind w:firstLine="560" w:firstLineChars="200"/>
        <w:rPr>
          <w:rFonts w:ascii="仿宋" w:eastAsia="仿宋" w:cs="仿宋"/>
          <w:sz w:val="28"/>
          <w:szCs w:val="28"/>
        </w:rPr>
      </w:pPr>
      <w:r>
        <w:rPr>
          <w:rFonts w:hint="eastAsia" w:ascii="仿宋" w:eastAsia="仿宋" w:cs="仿宋"/>
          <w:sz w:val="28"/>
          <w:szCs w:val="28"/>
        </w:rPr>
        <w:t>县（区）食品药品监督管理局</w:t>
      </w:r>
    </w:p>
    <w:p>
      <w:pPr>
        <w:adjustRightInd w:val="0"/>
        <w:snapToGrid w:val="0"/>
        <w:spacing w:before="156" w:beforeLines="50" w:after="156" w:afterLines="50"/>
        <w:ind w:firstLine="560" w:firstLineChars="200"/>
        <w:rPr>
          <w:rFonts w:ascii="楷体" w:hAnsi="楷体" w:eastAsia="楷体"/>
          <w:sz w:val="28"/>
          <w:szCs w:val="28"/>
        </w:rPr>
      </w:pPr>
      <w:r>
        <w:rPr>
          <w:rFonts w:hint="eastAsia" w:ascii="楷体" w:hAnsi="楷体" w:eastAsia="楷体"/>
          <w:sz w:val="28"/>
          <w:szCs w:val="28"/>
        </w:rPr>
        <w:t>（七）决定机构</w:t>
      </w:r>
    </w:p>
    <w:p>
      <w:pPr>
        <w:snapToGrid w:val="0"/>
        <w:ind w:firstLine="560" w:firstLineChars="200"/>
        <w:rPr>
          <w:rFonts w:ascii="仿宋" w:eastAsia="仿宋" w:cs="仿宋"/>
          <w:sz w:val="28"/>
          <w:szCs w:val="28"/>
        </w:rPr>
      </w:pPr>
      <w:r>
        <w:rPr>
          <w:rFonts w:hint="eastAsia" w:ascii="仿宋" w:eastAsia="仿宋" w:cs="仿宋"/>
          <w:sz w:val="28"/>
          <w:szCs w:val="28"/>
        </w:rPr>
        <w:t>县（区）食品药品监督管理局</w:t>
      </w:r>
    </w:p>
    <w:p>
      <w:pPr>
        <w:adjustRightInd w:val="0"/>
        <w:snapToGrid w:val="0"/>
        <w:spacing w:before="156" w:beforeLines="50" w:after="156" w:afterLines="50"/>
        <w:ind w:firstLine="560" w:firstLineChars="200"/>
        <w:rPr>
          <w:rFonts w:ascii="楷体" w:hAnsi="楷体" w:eastAsia="楷体"/>
          <w:sz w:val="28"/>
          <w:szCs w:val="28"/>
        </w:rPr>
      </w:pPr>
      <w:r>
        <w:rPr>
          <w:rFonts w:hint="eastAsia" w:ascii="楷体" w:hAnsi="楷体" w:eastAsia="楷体"/>
          <w:sz w:val="28"/>
          <w:szCs w:val="28"/>
        </w:rPr>
        <w:t>（八）联办机构</w:t>
      </w:r>
    </w:p>
    <w:p>
      <w:pPr>
        <w:snapToGrid w:val="0"/>
        <w:ind w:firstLine="560" w:firstLineChars="200"/>
        <w:rPr>
          <w:rFonts w:ascii="仿宋" w:eastAsia="仿宋" w:cs="仿宋"/>
          <w:sz w:val="28"/>
          <w:szCs w:val="28"/>
        </w:rPr>
      </w:pPr>
      <w:r>
        <w:rPr>
          <w:rFonts w:hint="eastAsia" w:ascii="仿宋" w:eastAsia="仿宋" w:cs="仿宋"/>
          <w:sz w:val="28"/>
          <w:szCs w:val="28"/>
        </w:rPr>
        <w:t>无</w:t>
      </w:r>
    </w:p>
    <w:p>
      <w:pPr>
        <w:adjustRightInd w:val="0"/>
        <w:snapToGrid w:val="0"/>
        <w:spacing w:before="156" w:beforeLines="50" w:after="156" w:afterLines="50"/>
        <w:ind w:firstLine="560" w:firstLineChars="200"/>
        <w:rPr>
          <w:rFonts w:ascii="楷体" w:hAnsi="楷体" w:eastAsia="楷体"/>
          <w:sz w:val="28"/>
          <w:szCs w:val="28"/>
        </w:rPr>
      </w:pPr>
      <w:r>
        <w:rPr>
          <w:rFonts w:hint="eastAsia" w:ascii="楷体" w:hAnsi="楷体" w:eastAsia="楷体"/>
          <w:sz w:val="28"/>
          <w:szCs w:val="28"/>
        </w:rPr>
        <w:t>（九）监察机构</w:t>
      </w:r>
    </w:p>
    <w:p>
      <w:pPr>
        <w:snapToGrid w:val="0"/>
        <w:ind w:firstLine="560" w:firstLineChars="200"/>
        <w:rPr>
          <w:rFonts w:ascii="仿宋" w:eastAsia="仿宋" w:cs="仿宋"/>
          <w:sz w:val="28"/>
          <w:szCs w:val="28"/>
        </w:rPr>
      </w:pPr>
      <w:r>
        <w:rPr>
          <w:rFonts w:hint="eastAsia" w:ascii="仿宋" w:eastAsia="仿宋" w:cs="仿宋"/>
          <w:sz w:val="28"/>
          <w:szCs w:val="28"/>
          <w:lang w:eastAsia="zh-CN"/>
        </w:rPr>
        <w:t>黄石市</w:t>
      </w:r>
      <w:r>
        <w:rPr>
          <w:rFonts w:hint="eastAsia" w:ascii="仿宋" w:eastAsia="仿宋" w:cs="仿宋"/>
          <w:sz w:val="28"/>
          <w:szCs w:val="28"/>
        </w:rPr>
        <w:t>食品药品监督管理局</w:t>
      </w:r>
    </w:p>
    <w:p>
      <w:pPr>
        <w:adjustRightInd w:val="0"/>
        <w:snapToGrid w:val="0"/>
        <w:spacing w:before="156" w:beforeLines="50" w:after="156" w:afterLines="50"/>
        <w:ind w:firstLine="560" w:firstLineChars="200"/>
        <w:rPr>
          <w:rFonts w:ascii="楷体" w:hAnsi="楷体" w:eastAsia="楷体"/>
          <w:sz w:val="28"/>
          <w:szCs w:val="28"/>
        </w:rPr>
      </w:pPr>
      <w:r>
        <w:rPr>
          <w:rFonts w:hint="eastAsia" w:ascii="楷体" w:hAnsi="楷体" w:eastAsia="楷体"/>
          <w:sz w:val="28"/>
          <w:szCs w:val="28"/>
        </w:rPr>
        <w:t>（十）设定依据</w:t>
      </w:r>
    </w:p>
    <w:p>
      <w:pPr>
        <w:snapToGrid w:val="0"/>
        <w:ind w:firstLine="560" w:firstLineChars="200"/>
        <w:rPr>
          <w:rFonts w:ascii="仿宋" w:eastAsia="仿宋" w:cs="仿宋"/>
          <w:sz w:val="28"/>
          <w:szCs w:val="28"/>
        </w:rPr>
      </w:pPr>
      <w:r>
        <w:rPr>
          <w:rFonts w:hint="eastAsia" w:ascii="仿宋" w:eastAsia="仿宋" w:cs="仿宋"/>
          <w:sz w:val="28"/>
          <w:szCs w:val="28"/>
        </w:rPr>
        <w:t>《中华人民共和国食品安全法》（主席令第21号）第三十五条国家对食品生产经营实行许可制度。从事食品生产、食品销售、餐饮服务，应当依法取得许可。但是，销售食用农产品，不需要取得许可。</w:t>
      </w:r>
    </w:p>
    <w:p>
      <w:pPr>
        <w:snapToGrid w:val="0"/>
        <w:ind w:firstLine="560" w:firstLineChars="200"/>
        <w:rPr>
          <w:rFonts w:ascii="仿宋" w:eastAsia="仿宋" w:cs="仿宋"/>
          <w:sz w:val="28"/>
          <w:szCs w:val="28"/>
        </w:rPr>
      </w:pPr>
      <w:r>
        <w:rPr>
          <w:rFonts w:hint="eastAsia" w:ascii="仿宋" w:eastAsia="仿宋" w:cs="仿宋"/>
          <w:sz w:val="28"/>
          <w:szCs w:val="28"/>
        </w:rPr>
        <w:t>县级以上地方人民政府食品药品监督管理部门应当依照《中华人民共和国行政许可法》的规定，审核申请人提交的本法第三十三条第一款第一项至第四项规定要求的相关资料，必要时对申请人的生产经营场所进行现场核查；对符合规定条件的，准予许可；对不符合规定条件的，不予许可并书面说明理由。</w:t>
      </w:r>
    </w:p>
    <w:p>
      <w:pPr>
        <w:snapToGrid w:val="0"/>
        <w:ind w:firstLine="560" w:firstLineChars="200"/>
        <w:rPr>
          <w:rFonts w:ascii="仿宋" w:eastAsia="仿宋" w:cs="仿宋"/>
          <w:sz w:val="28"/>
          <w:szCs w:val="28"/>
        </w:rPr>
      </w:pPr>
      <w:r>
        <w:rPr>
          <w:rFonts w:hint="eastAsia" w:ascii="仿宋" w:eastAsia="仿宋" w:cs="仿宋"/>
          <w:sz w:val="28"/>
          <w:szCs w:val="28"/>
        </w:rPr>
        <w:t>相关法规、文件及其他事项：</w:t>
      </w:r>
    </w:p>
    <w:p>
      <w:pPr>
        <w:snapToGrid w:val="0"/>
        <w:ind w:firstLine="560" w:firstLineChars="200"/>
        <w:rPr>
          <w:rFonts w:ascii="仿宋" w:eastAsia="仿宋" w:cs="仿宋"/>
          <w:sz w:val="28"/>
          <w:szCs w:val="28"/>
        </w:rPr>
      </w:pPr>
      <w:r>
        <w:rPr>
          <w:rFonts w:hint="eastAsia" w:ascii="仿宋" w:eastAsia="仿宋" w:cs="仿宋"/>
          <w:sz w:val="28"/>
          <w:szCs w:val="28"/>
        </w:rPr>
        <w:t>1.《食品经营许可管理办法》（国家食品药品监督管理总局令第17号)第三十五条　食品经营许可证遗失、损坏的，应当向原发证的食品药品监督管理部门申请补办。材料符合要求的，县级以上地方食品药品监督管理部门应当在受理后20个工作日内予以补发。</w:t>
      </w:r>
      <w:r>
        <w:rPr>
          <w:rFonts w:hint="eastAsia" w:ascii="仿宋" w:eastAsia="仿宋" w:cs="仿宋"/>
          <w:sz w:val="28"/>
          <w:szCs w:val="28"/>
        </w:rPr>
        <w:br w:type="textWrapping"/>
      </w:r>
      <w:r>
        <w:rPr>
          <w:rFonts w:hint="eastAsia" w:ascii="仿宋" w:eastAsia="仿宋" w:cs="仿宋"/>
          <w:sz w:val="28"/>
          <w:szCs w:val="28"/>
        </w:rPr>
        <w:t>　　因遗失、损坏补发的食品经营许可证，许可证编号不变，发证日期和有效期与原证书保持一致。</w:t>
      </w:r>
    </w:p>
    <w:p>
      <w:pPr>
        <w:snapToGrid w:val="0"/>
        <w:ind w:firstLine="560" w:firstLineChars="200"/>
        <w:rPr>
          <w:rFonts w:ascii="仿宋" w:eastAsia="仿宋" w:cs="仿宋"/>
          <w:sz w:val="28"/>
          <w:szCs w:val="28"/>
        </w:rPr>
      </w:pPr>
      <w:r>
        <w:rPr>
          <w:rFonts w:hint="eastAsia" w:ascii="仿宋" w:eastAsia="仿宋" w:cs="仿宋"/>
          <w:sz w:val="28"/>
          <w:szCs w:val="28"/>
        </w:rPr>
        <w:t>2.《湖北省食品经营许可管理实施办法（试行）》（2016年01月01日实施）第三十八条  食品经营许可证遗失、损坏的，应当向原发证的食品药品监督管理部门申请补办。材料符合要求的，食品药品监督管理部门应当在受理后20个工作日内予以补发。</w:t>
      </w:r>
    </w:p>
    <w:p>
      <w:pPr>
        <w:snapToGrid w:val="0"/>
        <w:ind w:firstLine="560" w:firstLineChars="200"/>
        <w:rPr>
          <w:rFonts w:ascii="仿宋" w:eastAsia="仿宋" w:cs="仿宋"/>
          <w:sz w:val="28"/>
          <w:szCs w:val="28"/>
        </w:rPr>
      </w:pPr>
      <w:r>
        <w:rPr>
          <w:rFonts w:hint="eastAsia" w:ascii="仿宋" w:eastAsia="仿宋" w:cs="仿宋"/>
          <w:sz w:val="28"/>
          <w:szCs w:val="28"/>
        </w:rPr>
        <w:t>因遗失、损坏补发的食品经营许可证，许可证编号不变，发证日期和有效期与原证书保持一致。</w:t>
      </w:r>
    </w:p>
    <w:p>
      <w:pPr>
        <w:adjustRightInd w:val="0"/>
        <w:snapToGrid w:val="0"/>
        <w:spacing w:before="156" w:beforeLines="50" w:after="156" w:afterLines="50"/>
        <w:ind w:firstLine="560" w:firstLineChars="200"/>
        <w:rPr>
          <w:rFonts w:ascii="楷体" w:hAnsi="楷体" w:eastAsia="楷体"/>
          <w:sz w:val="28"/>
          <w:szCs w:val="28"/>
        </w:rPr>
      </w:pPr>
      <w:r>
        <w:rPr>
          <w:rFonts w:hint="eastAsia" w:ascii="楷体" w:hAnsi="楷体" w:eastAsia="楷体"/>
          <w:sz w:val="28"/>
          <w:szCs w:val="28"/>
        </w:rPr>
        <w:t>（十一）受理要求</w:t>
      </w:r>
    </w:p>
    <w:p>
      <w:pPr>
        <w:snapToGrid w:val="0"/>
        <w:spacing w:line="360" w:lineRule="auto"/>
        <w:ind w:firstLine="560" w:firstLineChars="200"/>
        <w:rPr>
          <w:rFonts w:ascii="仿宋" w:eastAsia="仿宋" w:cs="仿宋"/>
          <w:sz w:val="28"/>
          <w:szCs w:val="28"/>
        </w:rPr>
      </w:pPr>
      <w:r>
        <w:rPr>
          <w:rFonts w:hint="eastAsia" w:ascii="仿宋" w:eastAsia="仿宋" w:cs="仿宋"/>
          <w:sz w:val="28"/>
          <w:szCs w:val="28"/>
        </w:rPr>
        <w:t>1.申请时限</w:t>
      </w:r>
    </w:p>
    <w:p>
      <w:pPr>
        <w:snapToGrid w:val="0"/>
        <w:ind w:firstLine="560" w:firstLineChars="200"/>
        <w:rPr>
          <w:rFonts w:ascii="仿宋" w:eastAsia="仿宋" w:cs="仿宋"/>
          <w:sz w:val="28"/>
          <w:szCs w:val="28"/>
        </w:rPr>
      </w:pPr>
      <w:r>
        <w:rPr>
          <w:rFonts w:hint="eastAsia" w:ascii="仿宋" w:eastAsia="仿宋" w:cs="仿宋"/>
          <w:sz w:val="28"/>
          <w:szCs w:val="28"/>
        </w:rPr>
        <w:t>无</w:t>
      </w:r>
    </w:p>
    <w:p>
      <w:pPr>
        <w:snapToGrid w:val="0"/>
        <w:spacing w:line="360" w:lineRule="auto"/>
        <w:ind w:firstLine="560" w:firstLineChars="200"/>
        <w:rPr>
          <w:rFonts w:hint="eastAsia" w:ascii="仿宋" w:eastAsia="仿宋" w:cs="仿宋"/>
          <w:sz w:val="28"/>
          <w:szCs w:val="28"/>
        </w:rPr>
      </w:pPr>
      <w:r>
        <w:rPr>
          <w:rFonts w:hint="eastAsia" w:ascii="仿宋" w:eastAsia="仿宋" w:cs="仿宋"/>
          <w:sz w:val="28"/>
          <w:szCs w:val="28"/>
        </w:rPr>
        <w:t>2.受理条件</w:t>
      </w:r>
    </w:p>
    <w:p>
      <w:pPr>
        <w:snapToGrid w:val="0"/>
        <w:ind w:firstLine="560" w:firstLineChars="200"/>
        <w:rPr>
          <w:rFonts w:ascii="仿宋" w:eastAsia="仿宋" w:cs="仿宋"/>
          <w:sz w:val="28"/>
          <w:szCs w:val="28"/>
        </w:rPr>
      </w:pPr>
      <w:r>
        <w:rPr>
          <w:rFonts w:hint="eastAsia" w:ascii="仿宋" w:eastAsia="仿宋" w:cs="仿宋"/>
          <w:sz w:val="28"/>
          <w:szCs w:val="28"/>
        </w:rPr>
        <w:t>本行政许可事项应符合以下受理条件：</w:t>
      </w:r>
    </w:p>
    <w:p>
      <w:pPr>
        <w:snapToGrid w:val="0"/>
        <w:ind w:firstLine="560" w:firstLineChars="200"/>
        <w:rPr>
          <w:rFonts w:ascii="仿宋" w:eastAsia="仿宋" w:cs="仿宋"/>
          <w:sz w:val="28"/>
          <w:szCs w:val="28"/>
        </w:rPr>
      </w:pPr>
      <w:r>
        <w:rPr>
          <w:rFonts w:hint="eastAsia" w:ascii="仿宋" w:eastAsia="仿宋" w:cs="仿宋"/>
          <w:sz w:val="28"/>
          <w:szCs w:val="28"/>
        </w:rPr>
        <w:t>1.县（区）行政区域内已经依法取得《食品经营许可证》的自然人、法人或其它组织；</w:t>
      </w:r>
    </w:p>
    <w:p>
      <w:pPr>
        <w:snapToGrid w:val="0"/>
        <w:ind w:firstLine="560" w:firstLineChars="200"/>
        <w:rPr>
          <w:rFonts w:ascii="仿宋" w:eastAsia="仿宋" w:cs="仿宋"/>
          <w:sz w:val="28"/>
          <w:szCs w:val="28"/>
        </w:rPr>
      </w:pPr>
      <w:r>
        <w:rPr>
          <w:rFonts w:hint="eastAsia" w:ascii="仿宋" w:eastAsia="仿宋" w:cs="仿宋"/>
          <w:sz w:val="28"/>
          <w:szCs w:val="28"/>
        </w:rPr>
        <w:t>2.《食品经营许可证》在有效期内遗失、损坏的，应当向原发证的食品药品监督管理部门申请补办。</w:t>
      </w:r>
    </w:p>
    <w:p>
      <w:pPr>
        <w:snapToGrid w:val="0"/>
        <w:spacing w:line="360" w:lineRule="auto"/>
        <w:ind w:firstLine="560" w:firstLineChars="200"/>
        <w:rPr>
          <w:rFonts w:hint="eastAsia" w:ascii="仿宋" w:eastAsia="仿宋" w:cs="仿宋"/>
          <w:sz w:val="28"/>
          <w:szCs w:val="28"/>
        </w:rPr>
      </w:pPr>
      <w:r>
        <w:rPr>
          <w:rFonts w:hint="eastAsia" w:ascii="仿宋" w:eastAsia="仿宋" w:cs="仿宋"/>
          <w:sz w:val="28"/>
          <w:szCs w:val="28"/>
        </w:rPr>
        <w:t>3.禁止性要求</w:t>
      </w:r>
    </w:p>
    <w:p>
      <w:pPr>
        <w:snapToGrid w:val="0"/>
        <w:ind w:firstLine="560" w:firstLineChars="200"/>
        <w:rPr>
          <w:rFonts w:ascii="仿宋" w:eastAsia="仿宋" w:cs="仿宋"/>
          <w:sz w:val="28"/>
          <w:szCs w:val="28"/>
        </w:rPr>
      </w:pPr>
      <w:r>
        <w:rPr>
          <w:rFonts w:hint="eastAsia" w:ascii="仿宋" w:eastAsia="仿宋" w:cs="仿宋"/>
          <w:sz w:val="28"/>
          <w:szCs w:val="28"/>
        </w:rPr>
        <w:t>无</w:t>
      </w:r>
    </w:p>
    <w:p>
      <w:pPr>
        <w:adjustRightInd w:val="0"/>
        <w:snapToGrid w:val="0"/>
        <w:spacing w:before="156" w:beforeLines="50" w:after="156" w:afterLines="50"/>
        <w:ind w:firstLine="560" w:firstLineChars="200"/>
        <w:rPr>
          <w:rFonts w:ascii="楷体" w:hAnsi="楷体" w:eastAsia="楷体"/>
          <w:sz w:val="28"/>
          <w:szCs w:val="28"/>
        </w:rPr>
      </w:pPr>
      <w:r>
        <w:rPr>
          <w:rFonts w:hint="eastAsia" w:ascii="楷体" w:hAnsi="楷体" w:eastAsia="楷体"/>
          <w:sz w:val="28"/>
          <w:szCs w:val="28"/>
        </w:rPr>
        <w:t>（十二）数量限制</w:t>
      </w:r>
    </w:p>
    <w:p>
      <w:pPr>
        <w:snapToGrid w:val="0"/>
        <w:ind w:firstLine="560" w:firstLineChars="200"/>
        <w:rPr>
          <w:rFonts w:ascii="仿宋" w:eastAsia="仿宋" w:cs="仿宋"/>
          <w:sz w:val="28"/>
          <w:szCs w:val="28"/>
        </w:rPr>
      </w:pPr>
      <w:r>
        <w:rPr>
          <w:rFonts w:hint="eastAsia" w:ascii="仿宋" w:eastAsia="仿宋" w:cs="仿宋"/>
          <w:sz w:val="28"/>
          <w:szCs w:val="28"/>
        </w:rPr>
        <w:t>无</w:t>
      </w:r>
    </w:p>
    <w:p>
      <w:pPr>
        <w:adjustRightInd w:val="0"/>
        <w:snapToGrid w:val="0"/>
        <w:spacing w:before="156" w:beforeLines="50" w:after="156" w:afterLines="50"/>
        <w:ind w:firstLine="560" w:firstLineChars="200"/>
        <w:rPr>
          <w:rFonts w:ascii="楷体" w:hAnsi="楷体" w:eastAsia="楷体"/>
          <w:sz w:val="28"/>
          <w:szCs w:val="28"/>
        </w:rPr>
      </w:pPr>
      <w:r>
        <w:rPr>
          <w:rFonts w:hint="eastAsia" w:ascii="楷体" w:hAnsi="楷体" w:eastAsia="楷体"/>
          <w:sz w:val="28"/>
          <w:szCs w:val="28"/>
        </w:rPr>
        <w:t>（十三）法定办结时限</w:t>
      </w:r>
    </w:p>
    <w:p>
      <w:pPr>
        <w:snapToGrid w:val="0"/>
        <w:ind w:firstLine="560" w:firstLineChars="200"/>
        <w:rPr>
          <w:rFonts w:ascii="仿宋" w:eastAsia="仿宋" w:cs="仿宋"/>
          <w:sz w:val="28"/>
          <w:szCs w:val="28"/>
        </w:rPr>
      </w:pPr>
      <w:r>
        <w:rPr>
          <w:rFonts w:hint="eastAsia" w:ascii="仿宋" w:eastAsia="仿宋" w:cs="仿宋"/>
          <w:sz w:val="28"/>
          <w:szCs w:val="28"/>
        </w:rPr>
        <w:t>20个工作日（不包括申请人补正材料、现场核查、送达）</w:t>
      </w:r>
    </w:p>
    <w:p>
      <w:pPr>
        <w:adjustRightInd w:val="0"/>
        <w:snapToGrid w:val="0"/>
        <w:spacing w:before="156" w:beforeLines="50" w:after="156" w:afterLines="50"/>
        <w:ind w:firstLine="560" w:firstLineChars="200"/>
        <w:rPr>
          <w:rFonts w:ascii="楷体" w:hAnsi="楷体" w:eastAsia="楷体"/>
          <w:sz w:val="28"/>
          <w:szCs w:val="28"/>
        </w:rPr>
      </w:pPr>
      <w:r>
        <w:rPr>
          <w:rFonts w:hint="eastAsia" w:ascii="楷体" w:hAnsi="楷体" w:eastAsia="楷体"/>
          <w:sz w:val="28"/>
          <w:szCs w:val="28"/>
        </w:rPr>
        <w:t>（十四）承诺办结时限</w:t>
      </w:r>
    </w:p>
    <w:p>
      <w:pPr>
        <w:snapToGrid w:val="0"/>
        <w:ind w:firstLine="560" w:firstLineChars="200"/>
        <w:rPr>
          <w:rFonts w:ascii="仿宋" w:eastAsia="仿宋" w:cs="仿宋"/>
          <w:sz w:val="28"/>
          <w:szCs w:val="28"/>
        </w:rPr>
      </w:pPr>
      <w:r>
        <w:rPr>
          <w:rFonts w:hint="eastAsia" w:ascii="仿宋" w:eastAsia="仿宋" w:cs="仿宋"/>
          <w:sz w:val="28"/>
          <w:szCs w:val="28"/>
        </w:rPr>
        <w:t>10个工作日（不包括申请人补正材料、现场核查、送达）</w:t>
      </w:r>
    </w:p>
    <w:p>
      <w:pPr>
        <w:adjustRightInd w:val="0"/>
        <w:snapToGrid w:val="0"/>
        <w:spacing w:before="156" w:beforeLines="50" w:after="156" w:afterLines="50"/>
        <w:ind w:firstLine="560" w:firstLineChars="200"/>
        <w:rPr>
          <w:rFonts w:ascii="楷体" w:hAnsi="楷体" w:eastAsia="楷体"/>
          <w:sz w:val="28"/>
          <w:szCs w:val="28"/>
        </w:rPr>
      </w:pPr>
      <w:r>
        <w:rPr>
          <w:rFonts w:hint="eastAsia" w:ascii="楷体" w:hAnsi="楷体" w:eastAsia="楷体"/>
          <w:sz w:val="28"/>
          <w:szCs w:val="28"/>
        </w:rPr>
        <w:t>（十五）申请材料</w:t>
      </w:r>
    </w:p>
    <w:p>
      <w:pPr>
        <w:snapToGrid w:val="0"/>
        <w:spacing w:line="360" w:lineRule="auto"/>
        <w:ind w:firstLine="560" w:firstLineChars="200"/>
        <w:rPr>
          <w:rFonts w:hint="eastAsia" w:ascii="仿宋" w:eastAsia="仿宋" w:cs="仿宋"/>
          <w:sz w:val="28"/>
          <w:szCs w:val="28"/>
        </w:rPr>
      </w:pPr>
      <w:r>
        <w:rPr>
          <w:rFonts w:hint="eastAsia" w:ascii="仿宋" w:eastAsia="仿宋" w:cs="仿宋"/>
          <w:sz w:val="28"/>
          <w:szCs w:val="28"/>
        </w:rPr>
        <w:t>1.申请材料目录</w:t>
      </w:r>
    </w:p>
    <w:p>
      <w:pPr>
        <w:snapToGrid w:val="0"/>
        <w:ind w:firstLine="560" w:firstLineChars="200"/>
        <w:rPr>
          <w:rFonts w:ascii="仿宋" w:eastAsia="仿宋" w:cs="仿宋"/>
          <w:sz w:val="28"/>
          <w:szCs w:val="28"/>
        </w:rPr>
      </w:pPr>
      <w:r>
        <w:rPr>
          <w:rFonts w:hint="eastAsia" w:ascii="仿宋" w:eastAsia="仿宋" w:cs="仿宋"/>
          <w:sz w:val="28"/>
          <w:szCs w:val="28"/>
        </w:rPr>
        <w:t>食品经营者申请补发食品经营许可，应当提交下列材料：</w:t>
      </w:r>
    </w:p>
    <w:p>
      <w:pPr>
        <w:tabs>
          <w:tab w:val="center" w:pos="4201"/>
          <w:tab w:val="right" w:leader="dot" w:pos="9298"/>
        </w:tabs>
        <w:autoSpaceDE w:val="0"/>
        <w:autoSpaceDN w:val="0"/>
        <w:jc w:val="center"/>
        <w:rPr>
          <w:rFonts w:ascii="黑体" w:hAnsi="黑体" w:eastAsia="黑体"/>
          <w:szCs w:val="21"/>
        </w:rPr>
      </w:pPr>
      <w:r>
        <w:rPr>
          <w:rFonts w:hint="eastAsia" w:ascii="黑体" w:hAnsi="黑体" w:eastAsia="黑体"/>
          <w:sz w:val="21"/>
          <w:szCs w:val="21"/>
        </w:rPr>
        <w:t>表1　食品经营许可证（补发）延续申请材料目录</w:t>
      </w:r>
    </w:p>
    <w:tbl>
      <w:tblPr>
        <w:tblStyle w:val="10"/>
        <w:tblW w:w="907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708"/>
        <w:gridCol w:w="1843"/>
        <w:gridCol w:w="1984"/>
        <w:gridCol w:w="1276"/>
        <w:gridCol w:w="1545"/>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703" w:type="dxa"/>
            <w:vAlign w:val="center"/>
          </w:tcPr>
          <w:p>
            <w:pPr>
              <w:pStyle w:val="12"/>
              <w:jc w:val="center"/>
              <w:rPr>
                <w:sz w:val="21"/>
              </w:rPr>
            </w:pPr>
            <w:r>
              <w:rPr>
                <w:rFonts w:hint="eastAsia"/>
                <w:sz w:val="21"/>
              </w:rPr>
              <w:t>序号</w:t>
            </w:r>
          </w:p>
        </w:tc>
        <w:tc>
          <w:tcPr>
            <w:tcW w:w="1708" w:type="dxa"/>
            <w:vAlign w:val="center"/>
          </w:tcPr>
          <w:p>
            <w:pPr>
              <w:pStyle w:val="12"/>
              <w:jc w:val="center"/>
              <w:rPr>
                <w:sz w:val="21"/>
              </w:rPr>
            </w:pPr>
            <w:r>
              <w:rPr>
                <w:rFonts w:hint="eastAsia"/>
                <w:sz w:val="21"/>
              </w:rPr>
              <w:t>材料名称</w:t>
            </w:r>
          </w:p>
        </w:tc>
        <w:tc>
          <w:tcPr>
            <w:tcW w:w="1843" w:type="dxa"/>
            <w:vAlign w:val="center"/>
          </w:tcPr>
          <w:p>
            <w:pPr>
              <w:pStyle w:val="12"/>
              <w:jc w:val="center"/>
              <w:rPr>
                <w:sz w:val="21"/>
              </w:rPr>
            </w:pPr>
            <w:r>
              <w:rPr>
                <w:rFonts w:hint="eastAsia"/>
                <w:sz w:val="21"/>
              </w:rPr>
              <w:t>材料来源</w:t>
            </w:r>
          </w:p>
        </w:tc>
        <w:tc>
          <w:tcPr>
            <w:tcW w:w="1984" w:type="dxa"/>
            <w:vAlign w:val="center"/>
          </w:tcPr>
          <w:p>
            <w:pPr>
              <w:pStyle w:val="12"/>
              <w:jc w:val="center"/>
              <w:rPr>
                <w:sz w:val="21"/>
              </w:rPr>
            </w:pPr>
            <w:r>
              <w:rPr>
                <w:rFonts w:hint="eastAsia"/>
                <w:sz w:val="21"/>
              </w:rPr>
              <w:t>材料要求</w:t>
            </w:r>
          </w:p>
        </w:tc>
        <w:tc>
          <w:tcPr>
            <w:tcW w:w="1276" w:type="dxa"/>
            <w:vAlign w:val="center"/>
          </w:tcPr>
          <w:p>
            <w:pPr>
              <w:pStyle w:val="12"/>
              <w:jc w:val="center"/>
              <w:rPr>
                <w:sz w:val="21"/>
              </w:rPr>
            </w:pPr>
            <w:r>
              <w:rPr>
                <w:rFonts w:hint="eastAsia"/>
                <w:sz w:val="21"/>
              </w:rPr>
              <w:t>材料性质</w:t>
            </w:r>
          </w:p>
          <w:p>
            <w:pPr>
              <w:rPr>
                <w:sz w:val="21"/>
                <w:szCs w:val="21"/>
              </w:rPr>
            </w:pPr>
            <w:r>
              <w:rPr>
                <w:rFonts w:hint="eastAsia"/>
                <w:sz w:val="21"/>
                <w:szCs w:val="21"/>
              </w:rPr>
              <w:t>（纸质版/电子版）</w:t>
            </w:r>
          </w:p>
        </w:tc>
        <w:tc>
          <w:tcPr>
            <w:tcW w:w="1559" w:type="dxa"/>
            <w:gridSpan w:val="2"/>
            <w:vAlign w:val="center"/>
          </w:tcPr>
          <w:p>
            <w:pPr>
              <w:pStyle w:val="12"/>
              <w:jc w:val="center"/>
              <w:rPr>
                <w:sz w:val="21"/>
              </w:rPr>
            </w:pPr>
            <w:r>
              <w:rPr>
                <w:rFonts w:hint="eastAsia"/>
                <w:sz w:val="21"/>
              </w:rPr>
              <w:t>材料份数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3" w:type="dxa"/>
            <w:vAlign w:val="center"/>
          </w:tcPr>
          <w:p>
            <w:pPr>
              <w:pStyle w:val="12"/>
              <w:jc w:val="center"/>
              <w:rPr>
                <w:sz w:val="21"/>
              </w:rPr>
            </w:pPr>
            <w:r>
              <w:rPr>
                <w:rFonts w:hint="eastAsia"/>
                <w:sz w:val="21"/>
              </w:rPr>
              <w:t>1</w:t>
            </w:r>
          </w:p>
        </w:tc>
        <w:tc>
          <w:tcPr>
            <w:tcW w:w="1708" w:type="dxa"/>
            <w:vAlign w:val="center"/>
          </w:tcPr>
          <w:p>
            <w:pPr>
              <w:pStyle w:val="12"/>
              <w:jc w:val="both"/>
              <w:rPr>
                <w:sz w:val="21"/>
              </w:rPr>
            </w:pPr>
            <w:r>
              <w:rPr>
                <w:rFonts w:hint="eastAsia"/>
                <w:sz w:val="21"/>
              </w:rPr>
              <w:t>《食品经营许可补办申请书》</w:t>
            </w:r>
          </w:p>
        </w:tc>
        <w:tc>
          <w:tcPr>
            <w:tcW w:w="1843" w:type="dxa"/>
            <w:vAlign w:val="center"/>
          </w:tcPr>
          <w:p>
            <w:pPr>
              <w:pStyle w:val="12"/>
              <w:jc w:val="both"/>
              <w:rPr>
                <w:sz w:val="21"/>
              </w:rPr>
            </w:pPr>
            <w:r>
              <w:rPr>
                <w:rFonts w:hint="eastAsia" w:cs="宋体"/>
                <w:sz w:val="21"/>
                <w:szCs w:val="21"/>
                <w:lang w:eastAsia="zh-CN"/>
              </w:rPr>
              <w:t>黄石市</w:t>
            </w:r>
            <w:r>
              <w:rPr>
                <w:rFonts w:hint="eastAsia" w:cs="宋体"/>
                <w:sz w:val="21"/>
                <w:szCs w:val="21"/>
                <w:lang w:val="en-US" w:eastAsia="zh-CN"/>
              </w:rPr>
              <w:t>食品药品监督局网站</w:t>
            </w:r>
            <w:r>
              <w:rPr>
                <w:rFonts w:hint="eastAsia" w:ascii="宋体" w:hAnsi="宋体" w:eastAsia="宋体" w:cs="宋体"/>
                <w:sz w:val="21"/>
                <w:szCs w:val="21"/>
                <w:lang w:eastAsia="zh-CN"/>
              </w:rPr>
              <w:t>提供模板。下载网址：</w:t>
            </w:r>
            <w:r>
              <w:rPr>
                <w:rFonts w:hint="eastAsia" w:cs="宋体"/>
                <w:sz w:val="21"/>
                <w:szCs w:val="21"/>
                <w:lang w:val="en-US" w:eastAsia="zh-CN"/>
              </w:rPr>
              <w:t>http://syjj.huangshi.gov.cn/</w:t>
            </w:r>
          </w:p>
        </w:tc>
        <w:tc>
          <w:tcPr>
            <w:tcW w:w="1984" w:type="dxa"/>
            <w:vAlign w:val="center"/>
          </w:tcPr>
          <w:p>
            <w:pPr>
              <w:pStyle w:val="12"/>
              <w:jc w:val="both"/>
              <w:rPr>
                <w:sz w:val="21"/>
              </w:rPr>
            </w:pPr>
            <w:r>
              <w:rPr>
                <w:rFonts w:hint="eastAsia"/>
                <w:sz w:val="21"/>
              </w:rPr>
              <w:t>由法定代表人签字并加盖企业公章。</w:t>
            </w:r>
          </w:p>
          <w:p>
            <w:pPr>
              <w:pStyle w:val="12"/>
              <w:jc w:val="both"/>
              <w:rPr>
                <w:sz w:val="21"/>
              </w:rPr>
            </w:pPr>
            <w:r>
              <w:rPr>
                <w:rFonts w:hint="eastAsia"/>
                <w:sz w:val="21"/>
              </w:rPr>
              <w:t>所填写项目应填写齐全、准确。</w:t>
            </w:r>
          </w:p>
          <w:p>
            <w:pPr>
              <w:pStyle w:val="12"/>
              <w:jc w:val="both"/>
              <w:rPr>
                <w:sz w:val="21"/>
              </w:rPr>
            </w:pPr>
          </w:p>
        </w:tc>
        <w:tc>
          <w:tcPr>
            <w:tcW w:w="1276" w:type="dxa"/>
            <w:vAlign w:val="center"/>
          </w:tcPr>
          <w:p>
            <w:pPr>
              <w:pStyle w:val="12"/>
              <w:jc w:val="both"/>
              <w:rPr>
                <w:sz w:val="21"/>
              </w:rPr>
            </w:pPr>
            <w:r>
              <w:rPr>
                <w:rFonts w:hint="eastAsia"/>
                <w:sz w:val="21"/>
              </w:rPr>
              <w:t>□纸质版</w:t>
            </w:r>
          </w:p>
          <w:p>
            <w:pPr>
              <w:pStyle w:val="12"/>
              <w:jc w:val="both"/>
              <w:rPr>
                <w:sz w:val="21"/>
              </w:rPr>
            </w:pPr>
            <w:r>
              <w:rPr>
                <w:rFonts w:hint="eastAsia"/>
                <w:sz w:val="21"/>
              </w:rPr>
              <w:sym w:font="Wingdings 2" w:char="F052"/>
            </w:r>
            <w:r>
              <w:rPr>
                <w:rFonts w:hint="eastAsia"/>
                <w:sz w:val="21"/>
              </w:rPr>
              <w:t>电子版</w:t>
            </w:r>
          </w:p>
        </w:tc>
        <w:tc>
          <w:tcPr>
            <w:tcW w:w="1559" w:type="dxa"/>
            <w:gridSpan w:val="2"/>
            <w:vAlign w:val="center"/>
          </w:tcPr>
          <w:p>
            <w:pPr>
              <w:pStyle w:val="12"/>
              <w:jc w:val="both"/>
              <w:rPr>
                <w:sz w:val="21"/>
              </w:rPr>
            </w:pPr>
            <w:r>
              <w:rPr>
                <w:rFonts w:hint="eastAsia"/>
                <w:sz w:val="21"/>
              </w:rPr>
              <w:sym w:font="Wingdings 2" w:char="F052"/>
            </w:r>
            <w:r>
              <w:rPr>
                <w:rFonts w:hint="eastAsia"/>
                <w:sz w:val="21"/>
              </w:rPr>
              <w:t>原件   1份</w:t>
            </w:r>
            <w:r>
              <w:rPr>
                <w:rFonts w:hint="eastAsia"/>
                <w:sz w:val="21"/>
              </w:rPr>
              <w:br w:type="textWrapping"/>
            </w:r>
            <w:r>
              <w:rPr>
                <w:rFonts w:hint="eastAsia"/>
                <w:sz w:val="21"/>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3" w:type="dxa"/>
            <w:vAlign w:val="center"/>
          </w:tcPr>
          <w:p>
            <w:pPr>
              <w:pStyle w:val="12"/>
              <w:jc w:val="center"/>
              <w:rPr>
                <w:sz w:val="21"/>
              </w:rPr>
            </w:pPr>
            <w:r>
              <w:rPr>
                <w:rFonts w:hint="eastAsia"/>
                <w:sz w:val="21"/>
              </w:rPr>
              <w:t>2</w:t>
            </w:r>
          </w:p>
        </w:tc>
        <w:tc>
          <w:tcPr>
            <w:tcW w:w="1708" w:type="dxa"/>
            <w:vAlign w:val="center"/>
          </w:tcPr>
          <w:p>
            <w:pPr>
              <w:pStyle w:val="12"/>
              <w:jc w:val="both"/>
              <w:rPr>
                <w:sz w:val="21"/>
              </w:rPr>
            </w:pPr>
            <w:r>
              <w:rPr>
                <w:rFonts w:hint="eastAsia"/>
                <w:sz w:val="21"/>
              </w:rPr>
              <w:t>食品经营许可证遗失的，申请人应当提交在食品药品监督管理部门网站或者县级以上主要媒体上刊登遗失公告的材料</w:t>
            </w:r>
          </w:p>
        </w:tc>
        <w:tc>
          <w:tcPr>
            <w:tcW w:w="1843" w:type="dxa"/>
            <w:vAlign w:val="center"/>
          </w:tcPr>
          <w:p>
            <w:pPr>
              <w:pStyle w:val="12"/>
              <w:jc w:val="both"/>
              <w:rPr>
                <w:sz w:val="21"/>
              </w:rPr>
            </w:pPr>
            <w:r>
              <w:rPr>
                <w:rFonts w:hint="eastAsia"/>
                <w:sz w:val="21"/>
              </w:rPr>
              <w:t>企业自备</w:t>
            </w:r>
          </w:p>
          <w:p>
            <w:pPr>
              <w:pStyle w:val="12"/>
              <w:jc w:val="both"/>
              <w:rPr>
                <w:sz w:val="21"/>
              </w:rPr>
            </w:pPr>
          </w:p>
        </w:tc>
        <w:tc>
          <w:tcPr>
            <w:tcW w:w="1984" w:type="dxa"/>
            <w:vAlign w:val="center"/>
          </w:tcPr>
          <w:p>
            <w:pPr>
              <w:pStyle w:val="12"/>
              <w:jc w:val="both"/>
              <w:rPr>
                <w:sz w:val="21"/>
              </w:rPr>
            </w:pPr>
            <w:r>
              <w:rPr>
                <w:rFonts w:hint="eastAsia"/>
                <w:sz w:val="21"/>
              </w:rPr>
              <w:t>刊登材料需县级以上主要媒体</w:t>
            </w:r>
          </w:p>
        </w:tc>
        <w:tc>
          <w:tcPr>
            <w:tcW w:w="1276" w:type="dxa"/>
            <w:vAlign w:val="center"/>
          </w:tcPr>
          <w:p>
            <w:pPr>
              <w:pStyle w:val="12"/>
              <w:jc w:val="both"/>
              <w:rPr>
                <w:sz w:val="21"/>
              </w:rPr>
            </w:pPr>
            <w:r>
              <w:rPr>
                <w:rFonts w:hint="eastAsia"/>
                <w:sz w:val="21"/>
              </w:rPr>
              <w:sym w:font="Wingdings 2" w:char="F052"/>
            </w:r>
            <w:r>
              <w:rPr>
                <w:rFonts w:hint="eastAsia"/>
                <w:sz w:val="21"/>
              </w:rPr>
              <w:t>纸质版</w:t>
            </w:r>
          </w:p>
          <w:p>
            <w:pPr>
              <w:pStyle w:val="12"/>
              <w:jc w:val="both"/>
              <w:rPr>
                <w:sz w:val="21"/>
              </w:rPr>
            </w:pPr>
            <w:r>
              <w:rPr>
                <w:rFonts w:hint="eastAsia"/>
                <w:sz w:val="21"/>
              </w:rPr>
              <w:sym w:font="Wingdings 2" w:char="F052"/>
            </w:r>
            <w:r>
              <w:rPr>
                <w:rFonts w:hint="eastAsia"/>
                <w:sz w:val="21"/>
              </w:rPr>
              <w:t>电子版</w:t>
            </w:r>
          </w:p>
        </w:tc>
        <w:tc>
          <w:tcPr>
            <w:tcW w:w="1559" w:type="dxa"/>
            <w:gridSpan w:val="2"/>
            <w:vAlign w:val="center"/>
          </w:tcPr>
          <w:p>
            <w:pPr>
              <w:pStyle w:val="12"/>
              <w:jc w:val="both"/>
              <w:rPr>
                <w:sz w:val="21"/>
              </w:rPr>
            </w:pPr>
            <w:r>
              <w:rPr>
                <w:rFonts w:hint="eastAsia"/>
                <w:sz w:val="21"/>
              </w:rPr>
              <w:sym w:font="Wingdings 2" w:char="F052"/>
            </w:r>
            <w:r>
              <w:rPr>
                <w:rFonts w:hint="eastAsia"/>
                <w:sz w:val="21"/>
              </w:rPr>
              <w:t xml:space="preserve">原件   1份   </w:t>
            </w:r>
            <w:r>
              <w:rPr>
                <w:rFonts w:hint="eastAsia"/>
                <w:sz w:val="21"/>
              </w:rPr>
              <w:br w:type="textWrapping"/>
            </w:r>
            <w:r>
              <w:rPr>
                <w:rFonts w:hint="eastAsia"/>
                <w:sz w:val="21"/>
              </w:rPr>
              <w:t xml:space="preserve">□复印件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3" w:type="dxa"/>
            <w:vAlign w:val="center"/>
          </w:tcPr>
          <w:p>
            <w:pPr>
              <w:pStyle w:val="12"/>
              <w:jc w:val="center"/>
              <w:rPr>
                <w:sz w:val="21"/>
              </w:rPr>
            </w:pPr>
            <w:r>
              <w:rPr>
                <w:rFonts w:hint="eastAsia"/>
                <w:sz w:val="21"/>
              </w:rPr>
              <w:t>3</w:t>
            </w:r>
          </w:p>
        </w:tc>
        <w:tc>
          <w:tcPr>
            <w:tcW w:w="1708" w:type="dxa"/>
            <w:vAlign w:val="center"/>
          </w:tcPr>
          <w:p>
            <w:pPr>
              <w:pStyle w:val="12"/>
              <w:jc w:val="both"/>
              <w:rPr>
                <w:sz w:val="21"/>
              </w:rPr>
            </w:pPr>
            <w:r>
              <w:rPr>
                <w:rFonts w:hint="eastAsia"/>
                <w:sz w:val="21"/>
              </w:rPr>
              <w:t>食品经营许可证损坏的，应当提交损坏的食品经营许可证原件</w:t>
            </w:r>
          </w:p>
        </w:tc>
        <w:tc>
          <w:tcPr>
            <w:tcW w:w="1843" w:type="dxa"/>
            <w:vAlign w:val="center"/>
          </w:tcPr>
          <w:p>
            <w:pPr>
              <w:pStyle w:val="12"/>
              <w:jc w:val="both"/>
              <w:rPr>
                <w:sz w:val="21"/>
              </w:rPr>
            </w:pPr>
            <w:r>
              <w:rPr>
                <w:rFonts w:hint="eastAsia"/>
                <w:sz w:val="21"/>
              </w:rPr>
              <w:t>县（区）食药监局核发</w:t>
            </w:r>
          </w:p>
        </w:tc>
        <w:tc>
          <w:tcPr>
            <w:tcW w:w="1984" w:type="dxa"/>
            <w:vAlign w:val="center"/>
          </w:tcPr>
          <w:p>
            <w:pPr>
              <w:pStyle w:val="12"/>
              <w:jc w:val="both"/>
              <w:rPr>
                <w:sz w:val="21"/>
              </w:rPr>
            </w:pPr>
            <w:r>
              <w:rPr>
                <w:rFonts w:hint="eastAsia"/>
                <w:sz w:val="21"/>
              </w:rPr>
              <w:t>企业原《食品经营许可证》正本、副本</w:t>
            </w:r>
          </w:p>
        </w:tc>
        <w:tc>
          <w:tcPr>
            <w:tcW w:w="1276" w:type="dxa"/>
            <w:vAlign w:val="center"/>
          </w:tcPr>
          <w:p>
            <w:pPr>
              <w:pStyle w:val="12"/>
              <w:jc w:val="both"/>
              <w:rPr>
                <w:sz w:val="21"/>
              </w:rPr>
            </w:pPr>
            <w:r>
              <w:rPr>
                <w:rFonts w:hint="eastAsia"/>
                <w:sz w:val="21"/>
              </w:rPr>
              <w:sym w:font="Wingdings 2" w:char="F052"/>
            </w:r>
            <w:r>
              <w:rPr>
                <w:rFonts w:hint="eastAsia"/>
                <w:sz w:val="21"/>
              </w:rPr>
              <w:t>纸质版</w:t>
            </w:r>
          </w:p>
          <w:p>
            <w:pPr>
              <w:pStyle w:val="12"/>
              <w:jc w:val="both"/>
              <w:rPr>
                <w:sz w:val="21"/>
              </w:rPr>
            </w:pPr>
            <w:r>
              <w:rPr>
                <w:rFonts w:hint="eastAsia"/>
                <w:sz w:val="21"/>
              </w:rPr>
              <w:sym w:font="Wingdings 2" w:char="F052"/>
            </w:r>
            <w:r>
              <w:rPr>
                <w:rFonts w:hint="eastAsia"/>
                <w:sz w:val="21"/>
              </w:rPr>
              <w:t>电子版</w:t>
            </w:r>
          </w:p>
        </w:tc>
        <w:tc>
          <w:tcPr>
            <w:tcW w:w="1559" w:type="dxa"/>
            <w:gridSpan w:val="2"/>
            <w:vAlign w:val="center"/>
          </w:tcPr>
          <w:p>
            <w:pPr>
              <w:pStyle w:val="12"/>
              <w:jc w:val="both"/>
              <w:rPr>
                <w:sz w:val="21"/>
              </w:rPr>
            </w:pPr>
            <w:r>
              <w:rPr>
                <w:rFonts w:hint="eastAsia"/>
                <w:sz w:val="21"/>
              </w:rPr>
              <w:sym w:font="Wingdings 2" w:char="F052"/>
            </w:r>
            <w:r>
              <w:rPr>
                <w:rFonts w:hint="eastAsia"/>
                <w:sz w:val="21"/>
              </w:rPr>
              <w:t xml:space="preserve">原件   1份  </w:t>
            </w:r>
            <w:r>
              <w:rPr>
                <w:rFonts w:hint="eastAsia"/>
                <w:sz w:val="21"/>
              </w:rPr>
              <w:br w:type="textWrapping"/>
            </w:r>
            <w:r>
              <w:rPr>
                <w:rFonts w:hint="eastAsia"/>
                <w:sz w:val="21"/>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3" w:type="dxa"/>
            <w:vAlign w:val="center"/>
          </w:tcPr>
          <w:p>
            <w:pPr>
              <w:pStyle w:val="12"/>
              <w:jc w:val="center"/>
              <w:rPr>
                <w:sz w:val="21"/>
              </w:rPr>
            </w:pPr>
            <w:r>
              <w:rPr>
                <w:rFonts w:hint="eastAsia"/>
                <w:sz w:val="21"/>
              </w:rPr>
              <w:t>4</w:t>
            </w:r>
          </w:p>
        </w:tc>
        <w:tc>
          <w:tcPr>
            <w:tcW w:w="1708" w:type="dxa"/>
            <w:vAlign w:val="center"/>
          </w:tcPr>
          <w:p>
            <w:pPr>
              <w:pStyle w:val="12"/>
              <w:jc w:val="both"/>
              <w:rPr>
                <w:sz w:val="21"/>
              </w:rPr>
            </w:pPr>
            <w:r>
              <w:rPr>
                <w:rFonts w:hint="eastAsia"/>
                <w:sz w:val="21"/>
              </w:rPr>
              <w:t>营业执照或者其他主体资格证明文件复印件</w:t>
            </w:r>
          </w:p>
        </w:tc>
        <w:tc>
          <w:tcPr>
            <w:tcW w:w="1843" w:type="dxa"/>
            <w:vAlign w:val="center"/>
          </w:tcPr>
          <w:p>
            <w:pPr>
              <w:pStyle w:val="12"/>
              <w:jc w:val="both"/>
              <w:rPr>
                <w:sz w:val="21"/>
              </w:rPr>
            </w:pPr>
            <w:r>
              <w:rPr>
                <w:rFonts w:hint="eastAsia"/>
                <w:sz w:val="21"/>
              </w:rPr>
              <w:t>工商行政管理部门核发</w:t>
            </w:r>
          </w:p>
        </w:tc>
        <w:tc>
          <w:tcPr>
            <w:tcW w:w="1984" w:type="dxa"/>
            <w:vAlign w:val="center"/>
          </w:tcPr>
          <w:p>
            <w:pPr>
              <w:pStyle w:val="12"/>
              <w:jc w:val="both"/>
              <w:rPr>
                <w:sz w:val="21"/>
              </w:rPr>
            </w:pPr>
            <w:r>
              <w:rPr>
                <w:rFonts w:hint="eastAsia"/>
                <w:sz w:val="21"/>
              </w:rPr>
              <w:t>由工商部门颁发，并加盖企业公章。</w:t>
            </w:r>
          </w:p>
        </w:tc>
        <w:tc>
          <w:tcPr>
            <w:tcW w:w="1276" w:type="dxa"/>
            <w:vAlign w:val="center"/>
          </w:tcPr>
          <w:p>
            <w:pPr>
              <w:pStyle w:val="12"/>
              <w:jc w:val="both"/>
              <w:rPr>
                <w:sz w:val="21"/>
              </w:rPr>
            </w:pPr>
            <w:r>
              <w:rPr>
                <w:rFonts w:hint="eastAsia"/>
                <w:sz w:val="21"/>
              </w:rPr>
              <w:t>□纸质版</w:t>
            </w:r>
          </w:p>
          <w:p>
            <w:pPr>
              <w:pStyle w:val="12"/>
              <w:jc w:val="both"/>
              <w:rPr>
                <w:sz w:val="21"/>
              </w:rPr>
            </w:pPr>
            <w:r>
              <w:rPr>
                <w:rFonts w:hint="eastAsia"/>
                <w:sz w:val="21"/>
              </w:rPr>
              <w:sym w:font="Wingdings 2" w:char="F052"/>
            </w:r>
            <w:r>
              <w:rPr>
                <w:rFonts w:hint="eastAsia"/>
                <w:sz w:val="21"/>
              </w:rPr>
              <w:t>电子版</w:t>
            </w:r>
          </w:p>
        </w:tc>
        <w:tc>
          <w:tcPr>
            <w:tcW w:w="1559" w:type="dxa"/>
            <w:gridSpan w:val="2"/>
            <w:vAlign w:val="center"/>
          </w:tcPr>
          <w:p>
            <w:pPr>
              <w:pStyle w:val="12"/>
              <w:jc w:val="both"/>
              <w:rPr>
                <w:sz w:val="21"/>
              </w:rPr>
            </w:pPr>
            <w:r>
              <w:rPr>
                <w:rFonts w:hint="eastAsia"/>
                <w:sz w:val="21"/>
              </w:rPr>
              <w:t xml:space="preserve">□原件   </w:t>
            </w:r>
            <w:r>
              <w:rPr>
                <w:rFonts w:hint="eastAsia"/>
                <w:sz w:val="21"/>
              </w:rPr>
              <w:br w:type="textWrapping"/>
            </w:r>
            <w:r>
              <w:rPr>
                <w:rFonts w:hint="eastAsia"/>
                <w:sz w:val="21"/>
              </w:rPr>
              <w:sym w:font="Wingdings 2" w:char="F052"/>
            </w:r>
            <w:r>
              <w:rPr>
                <w:rFonts w:hint="eastAsia"/>
                <w:sz w:val="21"/>
              </w:rPr>
              <w:t>复印件 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5" w:hRule="atLeast"/>
        </w:trPr>
        <w:tc>
          <w:tcPr>
            <w:tcW w:w="703" w:type="dxa"/>
            <w:vAlign w:val="center"/>
          </w:tcPr>
          <w:p>
            <w:pPr>
              <w:pStyle w:val="12"/>
              <w:jc w:val="center"/>
              <w:rPr>
                <w:sz w:val="21"/>
              </w:rPr>
            </w:pPr>
            <w:r>
              <w:rPr>
                <w:rFonts w:hint="eastAsia"/>
                <w:sz w:val="21"/>
              </w:rPr>
              <w:t>5</w:t>
            </w:r>
          </w:p>
        </w:tc>
        <w:tc>
          <w:tcPr>
            <w:tcW w:w="1708" w:type="dxa"/>
            <w:vAlign w:val="center"/>
          </w:tcPr>
          <w:p>
            <w:pPr>
              <w:pStyle w:val="12"/>
              <w:jc w:val="both"/>
              <w:rPr>
                <w:sz w:val="21"/>
              </w:rPr>
            </w:pPr>
            <w:r>
              <w:rPr>
                <w:rFonts w:hint="eastAsia"/>
                <w:sz w:val="21"/>
              </w:rPr>
              <w:t>法定代表人（负责人）身份证明复印件。申请人委托他人办理食品经营许可申请的，代理人应当提交授权委托书以及代理人的身份证明文件</w:t>
            </w:r>
          </w:p>
        </w:tc>
        <w:tc>
          <w:tcPr>
            <w:tcW w:w="1843" w:type="dxa"/>
            <w:vAlign w:val="center"/>
          </w:tcPr>
          <w:p>
            <w:pPr>
              <w:pStyle w:val="12"/>
              <w:jc w:val="both"/>
              <w:rPr>
                <w:sz w:val="21"/>
              </w:rPr>
            </w:pPr>
            <w:r>
              <w:rPr>
                <w:rFonts w:hint="eastAsia" w:cs="宋体"/>
                <w:sz w:val="21"/>
                <w:szCs w:val="21"/>
                <w:lang w:eastAsia="zh-CN"/>
              </w:rPr>
              <w:t>黄石市</w:t>
            </w:r>
            <w:r>
              <w:rPr>
                <w:rFonts w:hint="eastAsia" w:cs="宋体"/>
                <w:sz w:val="21"/>
                <w:szCs w:val="21"/>
                <w:lang w:val="en-US" w:eastAsia="zh-CN"/>
              </w:rPr>
              <w:t>食品药品监督局网站</w:t>
            </w:r>
            <w:r>
              <w:rPr>
                <w:rFonts w:hint="eastAsia" w:ascii="宋体" w:hAnsi="宋体" w:eastAsia="宋体" w:cs="宋体"/>
                <w:sz w:val="21"/>
                <w:szCs w:val="21"/>
                <w:lang w:eastAsia="zh-CN"/>
              </w:rPr>
              <w:t>提供模板。下载网址：</w:t>
            </w:r>
            <w:r>
              <w:rPr>
                <w:rFonts w:hint="eastAsia" w:cs="宋体"/>
                <w:sz w:val="21"/>
                <w:szCs w:val="21"/>
                <w:lang w:val="en-US" w:eastAsia="zh-CN"/>
              </w:rPr>
              <w:t>http://syjj.huangshi.gov.cn/</w:t>
            </w:r>
          </w:p>
        </w:tc>
        <w:tc>
          <w:tcPr>
            <w:tcW w:w="1984" w:type="dxa"/>
            <w:vAlign w:val="center"/>
          </w:tcPr>
          <w:p>
            <w:pPr>
              <w:pStyle w:val="12"/>
              <w:jc w:val="both"/>
              <w:rPr>
                <w:sz w:val="21"/>
              </w:rPr>
            </w:pPr>
            <w:r>
              <w:rPr>
                <w:rFonts w:hint="eastAsia"/>
                <w:sz w:val="21"/>
              </w:rPr>
              <w:t>加盖企业公章的法定代表人的身份证明复印件与授权委托书（如有）</w:t>
            </w:r>
          </w:p>
        </w:tc>
        <w:tc>
          <w:tcPr>
            <w:tcW w:w="1276" w:type="dxa"/>
            <w:vAlign w:val="center"/>
          </w:tcPr>
          <w:p>
            <w:pPr>
              <w:pStyle w:val="12"/>
              <w:jc w:val="both"/>
              <w:rPr>
                <w:sz w:val="21"/>
              </w:rPr>
            </w:pPr>
            <w:r>
              <w:rPr>
                <w:rFonts w:hint="eastAsia"/>
                <w:sz w:val="21"/>
              </w:rPr>
              <w:t>□纸质版</w:t>
            </w:r>
          </w:p>
          <w:p>
            <w:pPr>
              <w:pStyle w:val="12"/>
              <w:jc w:val="both"/>
              <w:rPr>
                <w:sz w:val="21"/>
              </w:rPr>
            </w:pPr>
            <w:r>
              <w:rPr>
                <w:rFonts w:hint="eastAsia"/>
                <w:sz w:val="21"/>
              </w:rPr>
              <w:sym w:font="Wingdings 2" w:char="F052"/>
            </w:r>
            <w:r>
              <w:rPr>
                <w:rFonts w:hint="eastAsia"/>
                <w:sz w:val="21"/>
              </w:rPr>
              <w:t>电子版</w:t>
            </w:r>
          </w:p>
        </w:tc>
        <w:tc>
          <w:tcPr>
            <w:tcW w:w="1559" w:type="dxa"/>
            <w:gridSpan w:val="2"/>
            <w:vAlign w:val="center"/>
          </w:tcPr>
          <w:p>
            <w:pPr>
              <w:pStyle w:val="12"/>
              <w:jc w:val="both"/>
              <w:rPr>
                <w:sz w:val="21"/>
              </w:rPr>
            </w:pPr>
            <w:r>
              <w:rPr>
                <w:rFonts w:hint="eastAsia"/>
                <w:sz w:val="21"/>
              </w:rPr>
              <w:t xml:space="preserve">□原件  </w:t>
            </w:r>
            <w:r>
              <w:rPr>
                <w:rFonts w:hint="eastAsia"/>
                <w:sz w:val="21"/>
              </w:rPr>
              <w:br w:type="textWrapping"/>
            </w:r>
            <w:r>
              <w:rPr>
                <w:rFonts w:hint="eastAsia"/>
                <w:sz w:val="21"/>
              </w:rPr>
              <w:sym w:font="Wingdings 2" w:char="F052"/>
            </w:r>
            <w:r>
              <w:rPr>
                <w:rFonts w:hint="eastAsia"/>
                <w:sz w:val="21"/>
              </w:rPr>
              <w:t>复印件 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Pr>
        <w:tc>
          <w:tcPr>
            <w:tcW w:w="9059" w:type="dxa"/>
            <w:gridSpan w:val="6"/>
          </w:tcPr>
          <w:p>
            <w:pPr>
              <w:pStyle w:val="12"/>
              <w:jc w:val="both"/>
              <w:rPr>
                <w:sz w:val="21"/>
              </w:rPr>
            </w:pPr>
            <w:r>
              <w:rPr>
                <w:rFonts w:hint="eastAsia"/>
                <w:sz w:val="21"/>
              </w:rPr>
              <w:t>其它要求：</w:t>
            </w:r>
          </w:p>
          <w:p>
            <w:pPr>
              <w:pStyle w:val="12"/>
              <w:ind w:firstLine="420" w:firstLineChars="200"/>
              <w:jc w:val="both"/>
              <w:rPr>
                <w:sz w:val="21"/>
              </w:rPr>
            </w:pPr>
            <w:r>
              <w:rPr>
                <w:rFonts w:hint="eastAsia"/>
                <w:sz w:val="21"/>
              </w:rPr>
              <w:t>1.所有材料应完整、清晰，要求签字的须签字，每份首页末页加盖企业公章，如为整本材料，则需加盖骑缝章。</w:t>
            </w:r>
          </w:p>
          <w:p>
            <w:pPr>
              <w:pStyle w:val="12"/>
              <w:ind w:firstLine="420" w:firstLineChars="200"/>
              <w:jc w:val="both"/>
              <w:rPr>
                <w:sz w:val="21"/>
              </w:rPr>
            </w:pPr>
            <w:r>
              <w:rPr>
                <w:rFonts w:hint="eastAsia"/>
                <w:sz w:val="21"/>
              </w:rPr>
              <w:t>2.复印件上需注明日期，加盖企业公章。</w:t>
            </w:r>
          </w:p>
          <w:p>
            <w:pPr>
              <w:pStyle w:val="12"/>
              <w:ind w:firstLine="420" w:firstLineChars="200"/>
              <w:jc w:val="both"/>
              <w:rPr>
                <w:sz w:val="21"/>
              </w:rPr>
            </w:pPr>
            <w:r>
              <w:rPr>
                <w:rFonts w:hint="eastAsia"/>
                <w:sz w:val="21"/>
              </w:rPr>
              <w:t>3.身份证原件需在现场办理时核验，其他材料原件现场提交。</w:t>
            </w:r>
          </w:p>
          <w:p>
            <w:pPr>
              <w:pStyle w:val="12"/>
              <w:ind w:firstLine="420" w:firstLineChars="200"/>
              <w:jc w:val="both"/>
              <w:rPr>
                <w:sz w:val="21"/>
              </w:rPr>
            </w:pPr>
            <w:r>
              <w:rPr>
                <w:rFonts w:hint="eastAsia"/>
                <w:sz w:val="21"/>
              </w:rPr>
              <w:t>4.纸质申请材料（除证件类原件），采用A4纸统一在纸张的左侧装订。</w:t>
            </w:r>
          </w:p>
          <w:p>
            <w:pPr>
              <w:pStyle w:val="12"/>
              <w:ind w:firstLine="420" w:firstLineChars="200"/>
              <w:jc w:val="both"/>
              <w:rPr>
                <w:sz w:val="21"/>
              </w:rPr>
            </w:pPr>
            <w:r>
              <w:rPr>
                <w:rFonts w:hint="eastAsia"/>
                <w:sz w:val="21"/>
              </w:rPr>
              <w:t>5.网上提交材料的，按材料目录提交电子扫描件，电子扫描件可采用PDF/JPG/DOC格式。</w:t>
            </w:r>
          </w:p>
        </w:tc>
      </w:tr>
    </w:tbl>
    <w:p>
      <w:pPr>
        <w:snapToGrid w:val="0"/>
        <w:spacing w:line="360" w:lineRule="auto"/>
        <w:ind w:firstLine="560" w:firstLineChars="200"/>
        <w:rPr>
          <w:rFonts w:hint="eastAsia" w:ascii="仿宋" w:eastAsia="仿宋" w:cs="仿宋"/>
          <w:sz w:val="28"/>
          <w:szCs w:val="28"/>
        </w:rPr>
      </w:pPr>
      <w:r>
        <w:rPr>
          <w:rFonts w:hint="eastAsia" w:ascii="仿宋" w:eastAsia="仿宋" w:cs="仿宋"/>
          <w:sz w:val="28"/>
          <w:szCs w:val="28"/>
        </w:rPr>
        <w:t>2.表单</w:t>
      </w:r>
    </w:p>
    <w:p>
      <w:pPr>
        <w:snapToGrid w:val="0"/>
        <w:ind w:firstLine="560" w:firstLineChars="200"/>
        <w:rPr>
          <w:rFonts w:ascii="仿宋" w:eastAsia="仿宋" w:cs="仿宋"/>
          <w:sz w:val="28"/>
          <w:szCs w:val="28"/>
        </w:rPr>
      </w:pPr>
      <w:r>
        <w:rPr>
          <w:rFonts w:hint="eastAsia" w:ascii="仿宋" w:eastAsia="仿宋" w:cs="仿宋"/>
          <w:sz w:val="28"/>
          <w:szCs w:val="28"/>
        </w:rPr>
        <w:t>食品经营许可补证申请书（空表）见附件1，</w:t>
      </w:r>
    </w:p>
    <w:p>
      <w:pPr>
        <w:snapToGrid w:val="0"/>
        <w:ind w:firstLine="560" w:firstLineChars="200"/>
        <w:rPr>
          <w:rFonts w:ascii="仿宋" w:eastAsia="仿宋" w:cs="仿宋"/>
          <w:sz w:val="28"/>
          <w:szCs w:val="28"/>
        </w:rPr>
      </w:pPr>
      <w:r>
        <w:rPr>
          <w:rFonts w:hint="eastAsia" w:ascii="仿宋" w:eastAsia="仿宋" w:cs="仿宋"/>
          <w:sz w:val="28"/>
          <w:szCs w:val="28"/>
        </w:rPr>
        <w:t>授权委托书（空表）见附件2。</w:t>
      </w:r>
    </w:p>
    <w:p>
      <w:pPr>
        <w:snapToGrid w:val="0"/>
        <w:spacing w:line="360" w:lineRule="auto"/>
        <w:ind w:firstLine="560" w:firstLineChars="200"/>
        <w:rPr>
          <w:rFonts w:hint="eastAsia" w:ascii="仿宋" w:eastAsia="仿宋" w:cs="仿宋"/>
          <w:sz w:val="28"/>
          <w:szCs w:val="28"/>
        </w:rPr>
      </w:pPr>
      <w:r>
        <w:rPr>
          <w:rFonts w:hint="eastAsia" w:ascii="仿宋" w:eastAsia="仿宋" w:cs="仿宋"/>
          <w:sz w:val="28"/>
          <w:szCs w:val="28"/>
        </w:rPr>
        <w:t>3.申请材料范本</w:t>
      </w:r>
    </w:p>
    <w:p>
      <w:pPr>
        <w:snapToGrid w:val="0"/>
        <w:ind w:firstLine="560" w:firstLineChars="200"/>
        <w:rPr>
          <w:rFonts w:ascii="仿宋" w:eastAsia="仿宋" w:cs="仿宋"/>
          <w:sz w:val="28"/>
          <w:szCs w:val="28"/>
        </w:rPr>
      </w:pPr>
      <w:r>
        <w:rPr>
          <w:rFonts w:hint="eastAsia" w:ascii="仿宋" w:eastAsia="仿宋" w:cs="仿宋"/>
          <w:sz w:val="28"/>
          <w:szCs w:val="28"/>
        </w:rPr>
        <w:t>见附件6</w:t>
      </w:r>
    </w:p>
    <w:p>
      <w:pPr>
        <w:adjustRightInd w:val="0"/>
        <w:snapToGrid w:val="0"/>
        <w:spacing w:before="156" w:beforeLines="50" w:after="156" w:afterLines="50"/>
        <w:ind w:firstLine="560" w:firstLineChars="200"/>
        <w:rPr>
          <w:rFonts w:ascii="楷体" w:hAnsi="楷体" w:eastAsia="楷体"/>
          <w:sz w:val="28"/>
          <w:szCs w:val="28"/>
        </w:rPr>
      </w:pPr>
      <w:r>
        <w:rPr>
          <w:rFonts w:hint="eastAsia" w:ascii="楷体" w:hAnsi="楷体" w:eastAsia="楷体"/>
          <w:sz w:val="28"/>
          <w:szCs w:val="28"/>
        </w:rPr>
        <w:t>（十六）结果名称</w:t>
      </w:r>
    </w:p>
    <w:p>
      <w:pPr>
        <w:snapToGrid w:val="0"/>
        <w:ind w:firstLine="560" w:firstLineChars="200"/>
        <w:rPr>
          <w:rFonts w:ascii="仿宋" w:eastAsia="仿宋" w:cs="仿宋"/>
          <w:sz w:val="28"/>
          <w:szCs w:val="28"/>
        </w:rPr>
      </w:pPr>
      <w:r>
        <w:rPr>
          <w:rFonts w:hint="eastAsia" w:ascii="仿宋" w:eastAsia="仿宋" w:cs="仿宋"/>
          <w:sz w:val="28"/>
          <w:szCs w:val="28"/>
        </w:rPr>
        <w:t>1.准予许可的，申请人可获得《食品经营许可证》正本、副本。</w:t>
      </w:r>
    </w:p>
    <w:p>
      <w:pPr>
        <w:snapToGrid w:val="0"/>
        <w:ind w:firstLine="560" w:firstLineChars="200"/>
        <w:rPr>
          <w:rFonts w:ascii="仿宋" w:eastAsia="仿宋" w:cs="仿宋"/>
          <w:sz w:val="28"/>
          <w:szCs w:val="28"/>
        </w:rPr>
      </w:pPr>
      <w:r>
        <w:rPr>
          <w:rFonts w:hint="eastAsia" w:ascii="仿宋" w:eastAsia="仿宋" w:cs="仿宋"/>
          <w:sz w:val="28"/>
          <w:szCs w:val="28"/>
        </w:rPr>
        <w:t>2.不予许可的，申请人可获得《不予行政许可决定书》。</w:t>
      </w:r>
    </w:p>
    <w:p>
      <w:pPr>
        <w:adjustRightInd w:val="0"/>
        <w:snapToGrid w:val="0"/>
        <w:spacing w:before="156" w:beforeLines="50" w:after="156" w:afterLines="50"/>
        <w:ind w:firstLine="560" w:firstLineChars="200"/>
        <w:rPr>
          <w:rFonts w:ascii="楷体" w:hAnsi="楷体" w:eastAsia="楷体"/>
          <w:sz w:val="28"/>
          <w:szCs w:val="28"/>
        </w:rPr>
      </w:pPr>
      <w:r>
        <w:rPr>
          <w:rFonts w:hint="eastAsia" w:ascii="楷体" w:hAnsi="楷体" w:eastAsia="楷体"/>
          <w:sz w:val="28"/>
          <w:szCs w:val="28"/>
        </w:rPr>
        <w:t>（十七）结果样本</w:t>
      </w:r>
    </w:p>
    <w:p>
      <w:pPr>
        <w:snapToGrid w:val="0"/>
        <w:ind w:firstLine="560" w:firstLineChars="200"/>
        <w:rPr>
          <w:rFonts w:ascii="仿宋" w:eastAsia="仿宋" w:cs="仿宋"/>
          <w:sz w:val="28"/>
          <w:szCs w:val="28"/>
        </w:rPr>
      </w:pPr>
      <w:r>
        <w:rPr>
          <w:rFonts w:hint="eastAsia" w:ascii="仿宋" w:eastAsia="仿宋" w:cs="仿宋"/>
          <w:sz w:val="28"/>
          <w:szCs w:val="28"/>
        </w:rPr>
        <w:t>食品经营许可证（结果样本）见附件3。</w:t>
      </w:r>
    </w:p>
    <w:p>
      <w:pPr>
        <w:snapToGrid w:val="0"/>
        <w:ind w:firstLine="560" w:firstLineChars="200"/>
        <w:rPr>
          <w:rFonts w:ascii="仿宋" w:eastAsia="仿宋" w:cs="仿宋"/>
          <w:sz w:val="28"/>
          <w:szCs w:val="28"/>
        </w:rPr>
      </w:pPr>
      <w:r>
        <w:rPr>
          <w:rFonts w:hint="eastAsia" w:ascii="仿宋" w:eastAsia="仿宋" w:cs="仿宋"/>
          <w:sz w:val="28"/>
          <w:szCs w:val="28"/>
        </w:rPr>
        <w:t>不予行政许可决定书（结果样本）见附件4。</w:t>
      </w:r>
    </w:p>
    <w:p>
      <w:pPr>
        <w:adjustRightInd w:val="0"/>
        <w:snapToGrid w:val="0"/>
        <w:spacing w:before="156" w:beforeLines="50" w:after="156" w:afterLines="50"/>
        <w:ind w:firstLine="560" w:firstLineChars="200"/>
        <w:rPr>
          <w:rFonts w:ascii="楷体" w:hAnsi="楷体" w:eastAsia="楷体"/>
          <w:sz w:val="28"/>
          <w:szCs w:val="28"/>
        </w:rPr>
      </w:pPr>
      <w:r>
        <w:rPr>
          <w:rFonts w:hint="eastAsia" w:ascii="楷体" w:hAnsi="楷体" w:eastAsia="楷体"/>
          <w:sz w:val="28"/>
          <w:szCs w:val="28"/>
        </w:rPr>
        <w:t>（十八）收费</w:t>
      </w:r>
    </w:p>
    <w:p>
      <w:pPr>
        <w:snapToGrid w:val="0"/>
        <w:ind w:firstLine="560" w:firstLineChars="200"/>
        <w:rPr>
          <w:rFonts w:ascii="仿宋" w:eastAsia="仿宋" w:cs="仿宋"/>
          <w:sz w:val="28"/>
          <w:szCs w:val="28"/>
        </w:rPr>
      </w:pPr>
      <w:r>
        <w:rPr>
          <w:rFonts w:hint="eastAsia" w:ascii="仿宋" w:eastAsia="仿宋" w:cs="仿宋"/>
          <w:sz w:val="28"/>
          <w:szCs w:val="28"/>
        </w:rPr>
        <w:t>不收费</w:t>
      </w:r>
    </w:p>
    <w:p>
      <w:pPr>
        <w:adjustRightInd w:val="0"/>
        <w:snapToGrid w:val="0"/>
        <w:spacing w:before="156" w:beforeLines="50" w:after="156" w:afterLines="50"/>
        <w:ind w:firstLine="560" w:firstLineChars="200"/>
        <w:rPr>
          <w:rFonts w:ascii="楷体" w:hAnsi="楷体" w:eastAsia="楷体"/>
          <w:sz w:val="28"/>
          <w:szCs w:val="28"/>
        </w:rPr>
      </w:pPr>
      <w:r>
        <w:rPr>
          <w:rFonts w:hint="eastAsia" w:ascii="楷体" w:hAnsi="楷体" w:eastAsia="楷体"/>
          <w:sz w:val="28"/>
          <w:szCs w:val="28"/>
        </w:rPr>
        <w:t>（十九）办理时间</w:t>
      </w:r>
    </w:p>
    <w:p>
      <w:pPr>
        <w:snapToGrid w:val="0"/>
        <w:ind w:firstLine="560" w:firstLineChars="200"/>
        <w:rPr>
          <w:rFonts w:ascii="仿宋" w:eastAsia="仿宋" w:cs="仿宋"/>
          <w:sz w:val="28"/>
          <w:szCs w:val="28"/>
        </w:rPr>
      </w:pPr>
      <w:r>
        <w:rPr>
          <w:rFonts w:hint="eastAsia" w:ascii="仿宋" w:eastAsia="仿宋" w:cs="仿宋"/>
          <w:sz w:val="28"/>
          <w:szCs w:val="28"/>
        </w:rPr>
        <w:t>窗口办理时间：每周一至周五上午8：00—12：00，下午14：30—17：30（夏季作息时间上午8：00—12：00，下午15：00—18：00）。</w:t>
      </w:r>
    </w:p>
    <w:p>
      <w:pPr>
        <w:adjustRightInd w:val="0"/>
        <w:snapToGrid w:val="0"/>
        <w:spacing w:before="156" w:beforeLines="50" w:after="156" w:afterLines="50"/>
        <w:ind w:firstLine="560" w:firstLineChars="200"/>
        <w:rPr>
          <w:rFonts w:ascii="楷体" w:hAnsi="楷体" w:eastAsia="楷体"/>
          <w:sz w:val="28"/>
          <w:szCs w:val="28"/>
        </w:rPr>
      </w:pPr>
      <w:r>
        <w:rPr>
          <w:rFonts w:hint="eastAsia" w:ascii="楷体" w:hAnsi="楷体" w:eastAsia="楷体"/>
          <w:sz w:val="28"/>
          <w:szCs w:val="28"/>
        </w:rPr>
        <w:t>（二十）办理地点</w:t>
      </w:r>
    </w:p>
    <w:p>
      <w:pPr>
        <w:snapToGrid w:val="0"/>
        <w:ind w:firstLine="560" w:firstLineChars="200"/>
        <w:rPr>
          <w:rFonts w:hint="eastAsia" w:ascii="仿宋" w:eastAsia="仿宋" w:cs="仿宋"/>
          <w:sz w:val="28"/>
          <w:szCs w:val="28"/>
          <w:lang w:eastAsia="zh-CN"/>
        </w:rPr>
      </w:pPr>
      <w:r>
        <w:rPr>
          <w:rFonts w:hint="eastAsia" w:ascii="仿宋" w:eastAsia="仿宋" w:cs="仿宋"/>
          <w:sz w:val="28"/>
          <w:szCs w:val="28"/>
        </w:rPr>
        <w:t>地点：</w:t>
      </w:r>
      <w:r>
        <w:rPr>
          <w:rFonts w:hint="eastAsia" w:ascii="仿宋" w:eastAsia="仿宋" w:cs="仿宋"/>
          <w:sz w:val="28"/>
          <w:szCs w:val="28"/>
          <w:lang w:eastAsia="zh-CN"/>
        </w:rPr>
        <w:t>大冶市（大冶市人民政府政务服务中心一楼）；阳新县（阳新县政务服务中心二楼）；黄石港区（黄石市行政服务中心三楼办证大厅）；西塞山区（西塞山区政务服务中心）；下陆区（下陆区劳动就业局2楼办证大厅）；铁山区（铁山区政府四楼0433办公室）；经济开发区（</w:t>
      </w:r>
      <w:r>
        <w:rPr>
          <w:rFonts w:hint="eastAsia" w:ascii="仿宋" w:hAnsi="仿宋" w:eastAsia="仿宋"/>
          <w:sz w:val="28"/>
          <w:szCs w:val="28"/>
          <w:lang w:eastAsia="zh-CN"/>
        </w:rPr>
        <w:t>黄石市食品药品监督管理局黄石经济技术开发区分局</w:t>
      </w:r>
      <w:r>
        <w:rPr>
          <w:rFonts w:hint="eastAsia" w:ascii="仿宋" w:eastAsia="仿宋" w:cs="仿宋"/>
          <w:sz w:val="28"/>
          <w:szCs w:val="28"/>
          <w:lang w:eastAsia="zh-CN"/>
        </w:rPr>
        <w:t>）</w:t>
      </w:r>
    </w:p>
    <w:p>
      <w:pPr>
        <w:adjustRightInd w:val="0"/>
        <w:snapToGrid w:val="0"/>
        <w:spacing w:before="120" w:beforeLines="50" w:after="120" w:afterLines="50"/>
        <w:ind w:firstLine="560" w:firstLineChars="200"/>
        <w:rPr>
          <w:rFonts w:hint="eastAsia" w:ascii="仿宋" w:eastAsia="仿宋" w:cs="仿宋"/>
          <w:sz w:val="28"/>
          <w:szCs w:val="28"/>
          <w:lang w:eastAsia="zh-CN"/>
        </w:rPr>
      </w:pPr>
      <w:r>
        <w:rPr>
          <w:rFonts w:hint="eastAsia" w:ascii="仿宋" w:eastAsia="仿宋" w:cs="仿宋"/>
          <w:sz w:val="28"/>
          <w:szCs w:val="28"/>
        </w:rPr>
        <w:t>地址：</w:t>
      </w:r>
      <w:r>
        <w:rPr>
          <w:rFonts w:hint="eastAsia" w:ascii="仿宋" w:eastAsia="仿宋" w:cs="仿宋"/>
          <w:sz w:val="28"/>
          <w:szCs w:val="28"/>
          <w:lang w:eastAsia="zh-CN"/>
        </w:rPr>
        <w:t>大冶市（大冶市大棋路政务服务中心）；阳新县（阳新县陵园路县政务服务中心）；黄石港区（黄石港区延安路28号）；西塞山区（黄石市西塞山区飞云街6号）；下陆区（下陆区铜花山庄车站旁劳动就业局2楼）；铁山区（铁山区鹿獐山大道226号）；经济开发区（黄石经济技术开发区金山大道189号管委会大楼2188室）</w:t>
      </w:r>
    </w:p>
    <w:p>
      <w:pPr>
        <w:adjustRightInd w:val="0"/>
        <w:snapToGrid w:val="0"/>
        <w:spacing w:before="156" w:beforeLines="50" w:after="156" w:afterLines="50"/>
        <w:ind w:firstLine="560" w:firstLineChars="200"/>
        <w:rPr>
          <w:rFonts w:ascii="楷体" w:hAnsi="楷体" w:eastAsia="楷体"/>
          <w:sz w:val="28"/>
          <w:szCs w:val="28"/>
        </w:rPr>
      </w:pPr>
      <w:r>
        <w:rPr>
          <w:rFonts w:hint="eastAsia" w:ascii="楷体" w:hAnsi="楷体" w:eastAsia="楷体"/>
          <w:sz w:val="28"/>
          <w:szCs w:val="28"/>
        </w:rPr>
        <w:t>（二十一）办理流程图</w:t>
      </w:r>
    </w:p>
    <w:p>
      <w:pPr>
        <w:snapToGrid w:val="0"/>
        <w:ind w:firstLine="560" w:firstLineChars="200"/>
        <w:rPr>
          <w:rFonts w:ascii="仿宋" w:eastAsia="仿宋" w:cs="仿宋"/>
          <w:sz w:val="28"/>
          <w:szCs w:val="28"/>
        </w:rPr>
      </w:pPr>
      <w:r>
        <w:rPr>
          <w:rFonts w:hint="eastAsia" w:ascii="仿宋" w:eastAsia="仿宋" w:cs="仿宋"/>
          <w:sz w:val="28"/>
          <w:szCs w:val="28"/>
        </w:rPr>
        <w:t>办理流程图见图1：</w:t>
      </w:r>
    </w:p>
    <w:p>
      <w:pPr>
        <w:ind w:firstLine="560" w:firstLineChars="200"/>
        <w:rPr>
          <w:rFonts w:ascii="楷体" w:hAnsi="楷体" w:eastAsia="楷体"/>
          <w:sz w:val="28"/>
          <w:szCs w:val="28"/>
        </w:rPr>
      </w:pPr>
    </w:p>
    <w:p>
      <w:pPr>
        <w:ind w:firstLine="560" w:firstLineChars="200"/>
        <w:rPr>
          <w:rFonts w:ascii="黑体" w:hAnsi="黑体" w:eastAsia="黑体"/>
          <w:sz w:val="28"/>
          <w:szCs w:val="28"/>
        </w:rPr>
      </w:pPr>
      <w:r>
        <w:rPr>
          <w:rFonts w:hint="eastAsia" w:ascii="黑体" w:hAnsi="黑体" w:eastAsia="黑体"/>
          <w:sz w:val="28"/>
          <w:szCs w:val="28"/>
        </w:rPr>
        <w:drawing>
          <wp:inline distT="0" distB="0" distL="114300" distR="114300">
            <wp:extent cx="4237990" cy="4476115"/>
            <wp:effectExtent l="0" t="0" r="10160" b="635"/>
            <wp:docPr id="1" name="图片 1" descr="服务指南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服务指南流程图"/>
                    <pic:cNvPicPr>
                      <a:picLocks noChangeAspect="1"/>
                    </pic:cNvPicPr>
                  </pic:nvPicPr>
                  <pic:blipFill>
                    <a:blip r:embed="rId7"/>
                    <a:stretch>
                      <a:fillRect/>
                    </a:stretch>
                  </pic:blipFill>
                  <pic:spPr>
                    <a:xfrm>
                      <a:off x="0" y="0"/>
                      <a:ext cx="4237990" cy="4476115"/>
                    </a:xfrm>
                    <a:prstGeom prst="rect">
                      <a:avLst/>
                    </a:prstGeom>
                  </pic:spPr>
                </pic:pic>
              </a:graphicData>
            </a:graphic>
          </wp:inline>
        </w:drawing>
      </w:r>
    </w:p>
    <w:p>
      <w:pPr>
        <w:jc w:val="center"/>
        <w:rPr>
          <w:rFonts w:ascii="黑体" w:hAnsi="黑体" w:eastAsia="黑体"/>
          <w:sz w:val="21"/>
          <w:szCs w:val="21"/>
        </w:rPr>
      </w:pPr>
      <w:r>
        <w:rPr>
          <w:rFonts w:hint="eastAsia" w:ascii="黑体" w:hAnsi="黑体" w:eastAsia="黑体"/>
          <w:sz w:val="21"/>
          <w:szCs w:val="21"/>
        </w:rPr>
        <w:t>图1  办理流程图</w:t>
      </w:r>
    </w:p>
    <w:p>
      <w:pPr>
        <w:ind w:firstLine="560" w:firstLineChars="200"/>
        <w:rPr>
          <w:rFonts w:ascii="黑体" w:hAnsi="黑体" w:eastAsia="黑体"/>
          <w:sz w:val="28"/>
          <w:szCs w:val="28"/>
        </w:rPr>
      </w:pPr>
    </w:p>
    <w:p>
      <w:pPr>
        <w:adjustRightInd w:val="0"/>
        <w:snapToGrid w:val="0"/>
        <w:spacing w:before="156" w:beforeLines="50" w:after="156" w:afterLines="50"/>
        <w:ind w:firstLine="560" w:firstLineChars="200"/>
        <w:rPr>
          <w:rFonts w:ascii="黑体" w:hAnsi="黑体" w:eastAsia="黑体" w:cs="黑体"/>
          <w:sz w:val="28"/>
          <w:szCs w:val="28"/>
        </w:rPr>
      </w:pPr>
      <w:r>
        <w:rPr>
          <w:rFonts w:hint="eastAsia" w:ascii="黑体" w:hAnsi="黑体" w:eastAsia="黑体" w:cs="黑体"/>
          <w:sz w:val="28"/>
          <w:szCs w:val="28"/>
        </w:rPr>
        <w:t>三、办理流程</w:t>
      </w:r>
    </w:p>
    <w:p>
      <w:pPr>
        <w:adjustRightInd w:val="0"/>
        <w:snapToGrid w:val="0"/>
        <w:spacing w:before="156" w:beforeLines="50" w:after="156" w:afterLines="50"/>
        <w:ind w:firstLine="560" w:firstLineChars="200"/>
        <w:rPr>
          <w:rFonts w:ascii="楷体" w:hAnsi="楷体" w:eastAsia="楷体"/>
          <w:sz w:val="28"/>
          <w:szCs w:val="28"/>
        </w:rPr>
      </w:pPr>
      <w:r>
        <w:rPr>
          <w:rFonts w:hint="eastAsia" w:ascii="楷体" w:hAnsi="楷体" w:eastAsia="楷体"/>
          <w:sz w:val="28"/>
          <w:szCs w:val="28"/>
        </w:rPr>
        <w:t>（一）申请</w:t>
      </w:r>
    </w:p>
    <w:p>
      <w:pPr>
        <w:snapToGrid w:val="0"/>
        <w:ind w:firstLine="560" w:firstLineChars="200"/>
        <w:rPr>
          <w:rFonts w:ascii="仿宋" w:eastAsia="仿宋" w:cs="仿宋"/>
          <w:sz w:val="28"/>
          <w:szCs w:val="28"/>
        </w:rPr>
      </w:pPr>
      <w:r>
        <w:rPr>
          <w:rFonts w:hint="eastAsia" w:ascii="仿宋" w:hAnsi="仿宋" w:eastAsia="仿宋"/>
          <w:sz w:val="28"/>
          <w:szCs w:val="28"/>
        </w:rPr>
        <w:t>申报人通过</w:t>
      </w:r>
      <w:r>
        <w:rPr>
          <w:rFonts w:hint="eastAsia" w:ascii="仿宋" w:hAnsi="仿宋" w:eastAsia="仿宋"/>
          <w:sz w:val="28"/>
          <w:szCs w:val="28"/>
          <w:lang w:eastAsia="zh-CN"/>
        </w:rPr>
        <w:t>黄石市</w:t>
      </w:r>
      <w:r>
        <w:rPr>
          <w:rFonts w:hint="eastAsia" w:ascii="仿宋" w:hAnsi="仿宋" w:eastAsia="仿宋"/>
          <w:sz w:val="28"/>
          <w:szCs w:val="28"/>
        </w:rPr>
        <w:t>药品监督管理局网</w:t>
      </w:r>
      <w:r>
        <w:rPr>
          <w:rFonts w:hint="eastAsia" w:ascii="仿宋" w:hAnsi="仿宋" w:eastAsia="仿宋"/>
          <w:w w:val="80"/>
          <w:sz w:val="28"/>
          <w:szCs w:val="28"/>
        </w:rPr>
        <w:t>http://syjj.huangshi.gov.cn/</w:t>
      </w:r>
      <w:r>
        <w:rPr>
          <w:rFonts w:hint="eastAsia" w:ascii="仿宋" w:hAnsi="仿宋" w:eastAsia="仿宋"/>
          <w:sz w:val="28"/>
          <w:szCs w:val="28"/>
        </w:rPr>
        <w:t>进行网上申报。</w:t>
      </w:r>
    </w:p>
    <w:p>
      <w:pPr>
        <w:adjustRightInd w:val="0"/>
        <w:snapToGrid w:val="0"/>
        <w:spacing w:before="156" w:beforeLines="50" w:after="156" w:afterLines="50"/>
        <w:ind w:firstLine="560" w:firstLineChars="200"/>
        <w:rPr>
          <w:rFonts w:ascii="楷体" w:hAnsi="楷体" w:eastAsia="楷体"/>
          <w:sz w:val="28"/>
          <w:szCs w:val="28"/>
        </w:rPr>
      </w:pPr>
      <w:r>
        <w:rPr>
          <w:rFonts w:hint="eastAsia" w:ascii="楷体" w:hAnsi="楷体" w:eastAsia="楷体"/>
          <w:sz w:val="28"/>
          <w:szCs w:val="28"/>
        </w:rPr>
        <w:t>（二）受理</w:t>
      </w:r>
    </w:p>
    <w:p>
      <w:pPr>
        <w:snapToGrid w:val="0"/>
        <w:ind w:firstLine="560" w:firstLineChars="200"/>
        <w:rPr>
          <w:rFonts w:ascii="仿宋" w:eastAsia="仿宋" w:cs="仿宋"/>
          <w:sz w:val="28"/>
          <w:szCs w:val="28"/>
        </w:rPr>
      </w:pPr>
      <w:r>
        <w:rPr>
          <w:rFonts w:hint="eastAsia" w:ascii="仿宋" w:eastAsia="仿宋" w:cs="仿宋"/>
          <w:sz w:val="28"/>
          <w:szCs w:val="28"/>
        </w:rPr>
        <w:t>网上提交成功后5个工作日内对资料进行审核，材料不齐全或不符合要求的，通过网上审批系统向申请人发出补正材料通知；不属于本部门职权范围或申请事项不需行政许可的，不予受理，并通过网上审批系统向申请人发出不予受理的理由及通知；符合申请要求的，依据法律法规，初审合格后，向申请人发出电子《受理通知</w:t>
      </w:r>
      <w:r>
        <w:rPr>
          <w:rFonts w:hint="eastAsia" w:ascii="仿宋" w:eastAsia="仿宋" w:cs="仿宋"/>
          <w:sz w:val="28"/>
          <w:szCs w:val="28"/>
          <w:lang w:eastAsia="zh-CN"/>
        </w:rPr>
        <w:t>书</w:t>
      </w:r>
      <w:r>
        <w:rPr>
          <w:rFonts w:hint="eastAsia" w:ascii="仿宋" w:eastAsia="仿宋" w:cs="仿宋"/>
          <w:sz w:val="28"/>
          <w:szCs w:val="28"/>
        </w:rPr>
        <w:t>》。</w:t>
      </w:r>
    </w:p>
    <w:p>
      <w:pPr>
        <w:adjustRightInd w:val="0"/>
        <w:snapToGrid w:val="0"/>
        <w:spacing w:before="156" w:beforeLines="50" w:after="156" w:afterLines="50"/>
        <w:ind w:firstLine="560" w:firstLineChars="200"/>
        <w:rPr>
          <w:rFonts w:ascii="楷体" w:hAnsi="楷体" w:eastAsia="楷体"/>
          <w:sz w:val="28"/>
          <w:szCs w:val="28"/>
        </w:rPr>
      </w:pPr>
      <w:r>
        <w:rPr>
          <w:rFonts w:hint="eastAsia" w:ascii="楷体" w:hAnsi="楷体" w:eastAsia="楷体"/>
          <w:sz w:val="28"/>
          <w:szCs w:val="28"/>
        </w:rPr>
        <w:t>（三）决定</w:t>
      </w:r>
    </w:p>
    <w:p>
      <w:pPr>
        <w:snapToGrid w:val="0"/>
        <w:ind w:firstLine="560" w:firstLineChars="200"/>
        <w:rPr>
          <w:rFonts w:ascii="仿宋" w:eastAsia="仿宋" w:cs="仿宋"/>
          <w:sz w:val="28"/>
          <w:szCs w:val="28"/>
        </w:rPr>
      </w:pPr>
      <w:r>
        <w:rPr>
          <w:rFonts w:hint="eastAsia" w:ascii="仿宋" w:eastAsia="仿宋" w:cs="仿宋"/>
          <w:sz w:val="28"/>
          <w:szCs w:val="28"/>
        </w:rPr>
        <w:t>县（区）食品药品监督管理局作出准予许可或不予许可的决定。</w:t>
      </w:r>
    </w:p>
    <w:p>
      <w:pPr>
        <w:adjustRightInd w:val="0"/>
        <w:snapToGrid w:val="0"/>
        <w:spacing w:before="156" w:beforeLines="50" w:after="156" w:afterLines="50"/>
        <w:ind w:firstLine="560" w:firstLineChars="200"/>
        <w:rPr>
          <w:rFonts w:ascii="楷体" w:hAnsi="楷体" w:eastAsia="楷体"/>
          <w:sz w:val="28"/>
          <w:szCs w:val="28"/>
        </w:rPr>
      </w:pPr>
      <w:r>
        <w:rPr>
          <w:rFonts w:hint="eastAsia" w:ascii="楷体" w:hAnsi="楷体" w:eastAsia="楷体"/>
          <w:sz w:val="28"/>
          <w:szCs w:val="28"/>
        </w:rPr>
        <w:t>（四）制证发证</w:t>
      </w:r>
    </w:p>
    <w:p>
      <w:pPr>
        <w:snapToGrid w:val="0"/>
        <w:ind w:firstLine="560" w:firstLineChars="200"/>
        <w:rPr>
          <w:rFonts w:ascii="仿宋" w:eastAsia="仿宋" w:cs="仿宋"/>
          <w:sz w:val="28"/>
          <w:szCs w:val="28"/>
        </w:rPr>
      </w:pPr>
      <w:r>
        <w:rPr>
          <w:rFonts w:hint="eastAsia" w:ascii="仿宋" w:eastAsia="仿宋" w:cs="仿宋"/>
          <w:sz w:val="28"/>
          <w:szCs w:val="28"/>
          <w:lang w:val="en-US" w:eastAsia="zh-CN"/>
        </w:rPr>
        <w:t>不予许可的事项，网上发出电子《不予行政许可决定书》，系统即时通知企业，并同步在电子证书公示平台上公示。</w:t>
      </w:r>
      <w:r>
        <w:rPr>
          <w:rFonts w:hint="eastAsia" w:ascii="仿宋" w:eastAsia="仿宋" w:cs="仿宋"/>
          <w:sz w:val="28"/>
          <w:szCs w:val="28"/>
        </w:rPr>
        <w:br w:type="textWrapping"/>
      </w:r>
      <w:r>
        <w:rPr>
          <w:rFonts w:hint="eastAsia" w:ascii="仿宋" w:eastAsia="仿宋" w:cs="仿宋"/>
          <w:sz w:val="28"/>
          <w:szCs w:val="28"/>
        </w:rPr>
        <w:t xml:space="preserve">    准予许可的事项，申请人可获得《食品经营许可证》（盖县（区）食品药品监督管理局电子印章）。生成证书的同时，即时通知申请人可获取证书，并同步在省局网站电子证书公示平台上公示，或申请人可凭《受理通知</w:t>
      </w:r>
      <w:r>
        <w:rPr>
          <w:rFonts w:hint="eastAsia" w:ascii="仿宋" w:eastAsia="仿宋" w:cs="仿宋"/>
          <w:sz w:val="28"/>
          <w:szCs w:val="28"/>
          <w:lang w:eastAsia="zh-CN"/>
        </w:rPr>
        <w:t>书</w:t>
      </w:r>
      <w:r>
        <w:rPr>
          <w:rFonts w:hint="eastAsia" w:ascii="仿宋" w:eastAsia="仿宋" w:cs="仿宋"/>
          <w:sz w:val="28"/>
          <w:szCs w:val="28"/>
        </w:rPr>
        <w:t>》和身份证到受理窗口领取证件。</w:t>
      </w:r>
      <w:bookmarkStart w:id="0" w:name="_GoBack"/>
      <w:bookmarkEnd w:id="0"/>
    </w:p>
    <w:p>
      <w:pPr>
        <w:adjustRightInd w:val="0"/>
        <w:snapToGrid w:val="0"/>
        <w:spacing w:before="156" w:beforeLines="50" w:after="156" w:afterLines="50"/>
        <w:ind w:firstLine="560" w:firstLineChars="200"/>
        <w:rPr>
          <w:rFonts w:ascii="楷体" w:hAnsi="楷体" w:eastAsia="楷体"/>
          <w:sz w:val="28"/>
          <w:szCs w:val="28"/>
        </w:rPr>
      </w:pPr>
      <w:r>
        <w:rPr>
          <w:rFonts w:hint="eastAsia" w:ascii="楷体" w:hAnsi="楷体" w:eastAsia="楷体"/>
          <w:sz w:val="28"/>
          <w:szCs w:val="28"/>
        </w:rPr>
        <w:t>（五）中止</w:t>
      </w:r>
    </w:p>
    <w:p>
      <w:pPr>
        <w:snapToGrid w:val="0"/>
        <w:ind w:firstLine="560" w:firstLineChars="200"/>
        <w:rPr>
          <w:rFonts w:ascii="仿宋" w:eastAsia="仿宋" w:cs="仿宋"/>
          <w:sz w:val="28"/>
          <w:szCs w:val="28"/>
        </w:rPr>
      </w:pPr>
      <w:r>
        <w:rPr>
          <w:rFonts w:hint="eastAsia" w:ascii="仿宋" w:eastAsia="仿宋" w:cs="仿宋"/>
          <w:sz w:val="28"/>
          <w:szCs w:val="28"/>
        </w:rPr>
        <w:t>无</w:t>
      </w:r>
    </w:p>
    <w:p>
      <w:pPr>
        <w:adjustRightInd w:val="0"/>
        <w:snapToGrid w:val="0"/>
        <w:spacing w:before="156" w:beforeLines="50" w:after="156" w:afterLines="50"/>
        <w:ind w:firstLine="560" w:firstLineChars="200"/>
        <w:rPr>
          <w:rFonts w:ascii="楷体" w:hAnsi="楷体" w:eastAsia="楷体"/>
          <w:sz w:val="28"/>
          <w:szCs w:val="28"/>
        </w:rPr>
      </w:pPr>
      <w:r>
        <w:rPr>
          <w:rFonts w:hint="eastAsia" w:ascii="楷体" w:hAnsi="楷体" w:eastAsia="楷体"/>
          <w:sz w:val="28"/>
          <w:szCs w:val="28"/>
        </w:rPr>
        <w:t>（六）终止</w:t>
      </w:r>
    </w:p>
    <w:p>
      <w:pPr>
        <w:snapToGrid w:val="0"/>
        <w:ind w:firstLine="560" w:firstLineChars="200"/>
        <w:rPr>
          <w:rFonts w:ascii="仿宋" w:eastAsia="仿宋" w:cs="仿宋"/>
          <w:sz w:val="28"/>
          <w:szCs w:val="28"/>
        </w:rPr>
      </w:pPr>
      <w:r>
        <w:rPr>
          <w:rFonts w:hint="eastAsia" w:ascii="仿宋" w:eastAsia="仿宋" w:cs="仿宋"/>
          <w:sz w:val="28"/>
          <w:szCs w:val="28"/>
        </w:rPr>
        <w:t>1.申请人提交的行政许可申报资料，行政受理机构尚未作出受理决定的，原申请人可向行政受理机构书面申请终止申报，行政受理机构应当自收到申请之日起5个工作日内退回其全部申请资料，并注明原因。</w:t>
      </w:r>
    </w:p>
    <w:p>
      <w:pPr>
        <w:snapToGrid w:val="0"/>
        <w:ind w:firstLine="560" w:firstLineChars="200"/>
        <w:rPr>
          <w:rFonts w:ascii="仿宋" w:eastAsia="仿宋" w:cs="仿宋"/>
          <w:sz w:val="28"/>
          <w:szCs w:val="28"/>
        </w:rPr>
      </w:pPr>
      <w:r>
        <w:rPr>
          <w:rFonts w:hint="eastAsia" w:ascii="仿宋" w:eastAsia="仿宋" w:cs="仿宋"/>
          <w:sz w:val="28"/>
          <w:szCs w:val="28"/>
        </w:rPr>
        <w:t>2.申请人提交的行政许可申报资料，行政受理机构已受理的，原申请人可向行政受理机构书面提出撤回行政许可申请，行政受理机构应当自收到申请之日起10个工作日内，作出不予许可决定送达申请人，并收回《行政许可受理通知书》。</w:t>
      </w:r>
    </w:p>
    <w:p>
      <w:pPr>
        <w:adjustRightInd w:val="0"/>
        <w:snapToGrid w:val="0"/>
        <w:spacing w:before="156" w:beforeLines="50" w:after="156" w:afterLines="50"/>
        <w:ind w:firstLine="560" w:firstLineChars="200"/>
        <w:rPr>
          <w:rFonts w:ascii="黑体" w:hAnsi="黑体" w:eastAsia="黑体" w:cs="黑体"/>
          <w:sz w:val="28"/>
          <w:szCs w:val="28"/>
        </w:rPr>
      </w:pPr>
      <w:r>
        <w:rPr>
          <w:rFonts w:hint="eastAsia" w:ascii="黑体" w:hAnsi="黑体" w:eastAsia="黑体" w:cs="黑体"/>
          <w:sz w:val="28"/>
          <w:szCs w:val="28"/>
        </w:rPr>
        <w:t>四、办理服务</w:t>
      </w:r>
    </w:p>
    <w:p>
      <w:pPr>
        <w:snapToGrid w:val="0"/>
        <w:ind w:firstLine="560" w:firstLineChars="200"/>
        <w:rPr>
          <w:rFonts w:hint="eastAsia" w:ascii="仿宋" w:eastAsia="仿宋" w:cs="仿宋"/>
          <w:sz w:val="28"/>
          <w:szCs w:val="28"/>
          <w:lang w:eastAsia="zh-CN"/>
        </w:rPr>
      </w:pPr>
      <w:r>
        <w:rPr>
          <w:rFonts w:hint="eastAsia" w:ascii="仿宋" w:eastAsia="仿宋" w:cs="仿宋"/>
          <w:sz w:val="28"/>
          <w:szCs w:val="28"/>
        </w:rPr>
        <w:t>（一）</w:t>
      </w:r>
      <w:r>
        <w:rPr>
          <w:rFonts w:hint="eastAsia" w:ascii="仿宋" w:eastAsia="仿宋" w:cs="仿宋"/>
          <w:sz w:val="28"/>
          <w:szCs w:val="28"/>
          <w:lang w:eastAsia="zh-CN"/>
        </w:rPr>
        <w:t>预约办理</w:t>
      </w:r>
    </w:p>
    <w:p>
      <w:pPr>
        <w:snapToGrid w:val="0"/>
        <w:ind w:firstLine="560" w:firstLineChars="200"/>
        <w:rPr>
          <w:rFonts w:hint="eastAsia" w:ascii="仿宋" w:eastAsia="仿宋" w:cs="仿宋"/>
          <w:sz w:val="28"/>
          <w:szCs w:val="28"/>
        </w:rPr>
      </w:pPr>
      <w:r>
        <w:rPr>
          <w:rFonts w:hint="eastAsia" w:ascii="仿宋" w:eastAsia="仿宋" w:cs="仿宋"/>
          <w:sz w:val="28"/>
          <w:szCs w:val="28"/>
        </w:rPr>
        <w:t>可通过窗口、电话、网上等预约服务。</w:t>
      </w:r>
    </w:p>
    <w:p>
      <w:pPr>
        <w:snapToGrid w:val="0"/>
        <w:ind w:firstLine="560" w:firstLineChars="200"/>
        <w:rPr>
          <w:rFonts w:hint="eastAsia" w:ascii="仿宋" w:eastAsia="仿宋" w:cs="仿宋"/>
          <w:sz w:val="28"/>
          <w:szCs w:val="28"/>
        </w:rPr>
      </w:pPr>
      <w:r>
        <w:rPr>
          <w:rFonts w:hint="eastAsia" w:ascii="仿宋" w:eastAsia="仿宋" w:cs="仿宋"/>
          <w:sz w:val="28"/>
          <w:szCs w:val="28"/>
        </w:rPr>
        <w:t>窗口地址：</w:t>
      </w:r>
      <w:r>
        <w:rPr>
          <w:rFonts w:hint="eastAsia" w:ascii="仿宋" w:eastAsia="仿宋" w:cs="仿宋"/>
          <w:sz w:val="28"/>
          <w:szCs w:val="28"/>
          <w:lang w:eastAsia="zh-CN"/>
        </w:rPr>
        <w:t>大冶市（大冶市人民政府政务服务中心一楼）；阳新县（阳新县政务服务中心二楼）；黄石港区（黄石市行政服务中心三楼办证大厅）；西塞山区（西塞山区政务服务中心）；下陆区（下陆区劳动就业局2楼办证大厅）；铁山区（铁山区政府四楼0433办公室）；经济开发区（</w:t>
      </w:r>
      <w:r>
        <w:rPr>
          <w:rFonts w:hint="eastAsia" w:ascii="仿宋" w:hAnsi="仿宋" w:eastAsia="仿宋"/>
          <w:sz w:val="28"/>
          <w:szCs w:val="28"/>
          <w:lang w:eastAsia="zh-CN"/>
        </w:rPr>
        <w:t>黄石市食品药品监督管理局黄石经济技术开发区分局</w:t>
      </w:r>
      <w:r>
        <w:rPr>
          <w:rFonts w:hint="eastAsia" w:ascii="仿宋" w:eastAsia="仿宋" w:cs="仿宋"/>
          <w:sz w:val="28"/>
          <w:szCs w:val="28"/>
          <w:lang w:eastAsia="zh-CN"/>
        </w:rPr>
        <w:t>）</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560" w:firstLineChars="200"/>
        <w:jc w:val="both"/>
        <w:textAlignment w:val="auto"/>
        <w:outlineLvl w:val="9"/>
        <w:rPr>
          <w:rFonts w:hint="eastAsia" w:ascii="仿宋" w:eastAsia="仿宋" w:cs="仿宋"/>
          <w:sz w:val="28"/>
          <w:szCs w:val="28"/>
        </w:rPr>
      </w:pPr>
      <w:r>
        <w:rPr>
          <w:rFonts w:hint="eastAsia" w:ascii="仿宋" w:eastAsia="仿宋" w:cs="仿宋"/>
          <w:sz w:val="28"/>
          <w:szCs w:val="28"/>
        </w:rPr>
        <w:t>电话号码：</w:t>
      </w:r>
      <w:r>
        <w:rPr>
          <w:rFonts w:hint="eastAsia" w:ascii="仿宋" w:eastAsia="仿宋" w:cs="仿宋"/>
          <w:sz w:val="28"/>
          <w:szCs w:val="28"/>
          <w:lang w:eastAsia="zh-CN"/>
        </w:rPr>
        <w:t>大冶市（0714-8758590）；阳新县（0714-7337721）；黄石港区（0714-3076462）；西塞山区（0714-6505066）；下陆区（0714-5325109）；铁山区（0714-3260770）；经济开发区（</w:t>
      </w:r>
      <w:r>
        <w:rPr>
          <w:rFonts w:hint="eastAsia" w:ascii="仿宋" w:hAnsi="仿宋" w:eastAsia="仿宋"/>
          <w:bCs/>
          <w:sz w:val="28"/>
          <w:szCs w:val="28"/>
          <w:lang w:val="en-US" w:eastAsia="zh-CN"/>
        </w:rPr>
        <w:t>0714</w:t>
      </w:r>
      <w:r>
        <w:rPr>
          <w:rFonts w:ascii="仿宋" w:hAnsi="仿宋" w:eastAsia="仿宋"/>
          <w:bCs/>
          <w:sz w:val="28"/>
          <w:szCs w:val="28"/>
        </w:rPr>
        <w:t>-</w:t>
      </w:r>
      <w:r>
        <w:rPr>
          <w:rFonts w:hint="eastAsia" w:ascii="仿宋" w:hAnsi="仿宋" w:eastAsia="仿宋"/>
          <w:bCs/>
          <w:sz w:val="28"/>
          <w:szCs w:val="28"/>
          <w:lang w:val="en-US" w:eastAsia="zh-CN"/>
        </w:rPr>
        <w:t>6395359</w:t>
      </w:r>
      <w:r>
        <w:rPr>
          <w:rFonts w:hint="eastAsia" w:ascii="仿宋" w:eastAsia="仿宋" w:cs="仿宋"/>
          <w:sz w:val="28"/>
          <w:szCs w:val="28"/>
          <w:lang w:eastAsia="zh-CN"/>
        </w:rPr>
        <w:t>）</w:t>
      </w:r>
    </w:p>
    <w:p>
      <w:pPr>
        <w:snapToGrid w:val="0"/>
        <w:ind w:firstLine="560" w:firstLineChars="200"/>
        <w:rPr>
          <w:rFonts w:ascii="仿宋" w:hAnsi="仿宋" w:eastAsia="仿宋"/>
          <w:bCs/>
          <w:sz w:val="28"/>
          <w:szCs w:val="28"/>
        </w:rPr>
      </w:pPr>
      <w:r>
        <w:rPr>
          <w:rFonts w:hint="eastAsia" w:ascii="仿宋" w:eastAsia="仿宋" w:cs="仿宋"/>
          <w:sz w:val="28"/>
          <w:szCs w:val="28"/>
        </w:rPr>
        <w:t>网址：http://syjj.huangshi.gov.cn/</w:t>
      </w:r>
    </w:p>
    <w:p>
      <w:pPr>
        <w:adjustRightInd w:val="0"/>
        <w:snapToGrid w:val="0"/>
        <w:spacing w:before="156" w:beforeLines="50" w:after="156" w:afterLines="50"/>
        <w:ind w:firstLine="560" w:firstLineChars="200"/>
        <w:rPr>
          <w:rFonts w:ascii="楷体" w:hAnsi="楷体" w:eastAsia="楷体"/>
          <w:sz w:val="28"/>
          <w:szCs w:val="28"/>
        </w:rPr>
      </w:pPr>
      <w:r>
        <w:rPr>
          <w:rFonts w:hint="eastAsia" w:ascii="楷体" w:hAnsi="楷体" w:eastAsia="楷体"/>
          <w:sz w:val="28"/>
          <w:szCs w:val="28"/>
        </w:rPr>
        <w:t>（二）咨询</w:t>
      </w:r>
    </w:p>
    <w:p>
      <w:pPr>
        <w:snapToGrid w:val="0"/>
        <w:ind w:firstLine="560" w:firstLineChars="200"/>
        <w:rPr>
          <w:rFonts w:ascii="仿宋" w:hAnsi="仿宋" w:eastAsia="仿宋"/>
          <w:bCs/>
          <w:sz w:val="28"/>
          <w:szCs w:val="28"/>
        </w:rPr>
      </w:pPr>
      <w:r>
        <w:rPr>
          <w:rFonts w:hint="eastAsia" w:ascii="仿宋" w:hAnsi="仿宋" w:eastAsia="仿宋"/>
          <w:bCs/>
          <w:sz w:val="28"/>
          <w:szCs w:val="28"/>
        </w:rPr>
        <w:t>申请人可通过电话、窗口、网站进行咨询。</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560" w:firstLineChars="200"/>
        <w:jc w:val="both"/>
        <w:textAlignment w:val="auto"/>
        <w:outlineLvl w:val="9"/>
        <w:rPr>
          <w:rFonts w:ascii="仿宋" w:hAnsi="仿宋" w:eastAsia="仿宋"/>
          <w:bCs/>
          <w:sz w:val="28"/>
          <w:szCs w:val="28"/>
        </w:rPr>
      </w:pPr>
      <w:r>
        <w:rPr>
          <w:rFonts w:hint="eastAsia" w:ascii="仿宋" w:hAnsi="仿宋" w:eastAsia="仿宋"/>
          <w:bCs/>
          <w:sz w:val="28"/>
          <w:szCs w:val="28"/>
        </w:rPr>
        <w:t>（</w:t>
      </w:r>
      <w:r>
        <w:rPr>
          <w:rFonts w:ascii="仿宋" w:hAnsi="仿宋" w:eastAsia="仿宋"/>
          <w:bCs/>
          <w:sz w:val="28"/>
          <w:szCs w:val="28"/>
        </w:rPr>
        <w:t>1</w:t>
      </w:r>
      <w:r>
        <w:rPr>
          <w:rFonts w:hint="eastAsia" w:ascii="仿宋" w:hAnsi="仿宋" w:eastAsia="仿宋"/>
          <w:bCs/>
          <w:sz w:val="28"/>
          <w:szCs w:val="28"/>
          <w:lang w:val="en-US" w:eastAsia="zh-CN"/>
        </w:rPr>
        <w:t>)</w:t>
      </w:r>
      <w:r>
        <w:rPr>
          <w:rFonts w:ascii="仿宋" w:hAnsi="仿宋" w:eastAsia="仿宋"/>
          <w:bCs/>
          <w:sz w:val="28"/>
          <w:szCs w:val="28"/>
        </w:rPr>
        <w:t>电话咨询。电话号码：</w:t>
      </w:r>
      <w:r>
        <w:rPr>
          <w:rFonts w:hint="eastAsia" w:ascii="仿宋" w:eastAsia="仿宋" w:cs="仿宋"/>
          <w:sz w:val="28"/>
          <w:szCs w:val="28"/>
          <w:lang w:eastAsia="zh-CN"/>
        </w:rPr>
        <w:t>大冶市（0714-8758590）；阳新县（0714-7337721）；黄石港区（0714-3076462）；西塞山区（0714-6505066）；下陆区（0714-5325109）；铁山区（0714-3260770）；经济开发区（</w:t>
      </w:r>
      <w:r>
        <w:rPr>
          <w:rFonts w:hint="eastAsia" w:ascii="仿宋" w:hAnsi="仿宋" w:eastAsia="仿宋"/>
          <w:bCs/>
          <w:sz w:val="28"/>
          <w:szCs w:val="28"/>
          <w:lang w:val="en-US" w:eastAsia="zh-CN"/>
        </w:rPr>
        <w:t>0714</w:t>
      </w:r>
      <w:r>
        <w:rPr>
          <w:rFonts w:ascii="仿宋" w:hAnsi="仿宋" w:eastAsia="仿宋"/>
          <w:bCs/>
          <w:sz w:val="28"/>
          <w:szCs w:val="28"/>
        </w:rPr>
        <w:t>-</w:t>
      </w:r>
      <w:r>
        <w:rPr>
          <w:rFonts w:hint="eastAsia" w:ascii="仿宋" w:hAnsi="仿宋" w:eastAsia="仿宋"/>
          <w:bCs/>
          <w:sz w:val="28"/>
          <w:szCs w:val="28"/>
          <w:lang w:val="en-US" w:eastAsia="zh-CN"/>
        </w:rPr>
        <w:t>6395359</w:t>
      </w:r>
      <w:r>
        <w:rPr>
          <w:rFonts w:hint="eastAsia" w:ascii="仿宋" w:eastAsia="仿宋" w:cs="仿宋"/>
          <w:sz w:val="28"/>
          <w:szCs w:val="28"/>
          <w:lang w:eastAsia="zh-CN"/>
        </w:rPr>
        <w:t>）</w:t>
      </w:r>
      <w:r>
        <w:rPr>
          <w:rFonts w:hint="eastAsia" w:ascii="仿宋" w:hAnsi="仿宋" w:eastAsia="仿宋"/>
          <w:bCs/>
          <w:sz w:val="28"/>
          <w:szCs w:val="28"/>
        </w:rPr>
        <w:t>。</w:t>
      </w:r>
    </w:p>
    <w:p>
      <w:pPr>
        <w:snapToGrid w:val="0"/>
        <w:ind w:firstLine="560" w:firstLineChars="200"/>
        <w:rPr>
          <w:rFonts w:hint="eastAsia" w:ascii="仿宋" w:eastAsia="仿宋" w:cs="仿宋"/>
          <w:sz w:val="28"/>
          <w:szCs w:val="28"/>
          <w:lang w:eastAsia="zh-CN"/>
        </w:rPr>
      </w:pPr>
      <w:r>
        <w:rPr>
          <w:rFonts w:hint="eastAsia" w:ascii="仿宋" w:hAnsi="仿宋" w:eastAsia="仿宋"/>
          <w:bCs/>
          <w:sz w:val="28"/>
          <w:szCs w:val="28"/>
        </w:rPr>
        <w:t>（</w:t>
      </w:r>
      <w:r>
        <w:rPr>
          <w:rFonts w:ascii="仿宋" w:hAnsi="仿宋" w:eastAsia="仿宋"/>
          <w:bCs/>
          <w:sz w:val="28"/>
          <w:szCs w:val="28"/>
        </w:rPr>
        <w:t>2</w:t>
      </w:r>
      <w:r>
        <w:rPr>
          <w:rFonts w:hint="eastAsia" w:ascii="仿宋" w:hAnsi="仿宋" w:eastAsia="仿宋"/>
          <w:bCs/>
          <w:sz w:val="28"/>
          <w:szCs w:val="28"/>
          <w:lang w:val="en-US" w:eastAsia="zh-CN"/>
        </w:rPr>
        <w:t>)</w:t>
      </w:r>
      <w:r>
        <w:rPr>
          <w:rFonts w:ascii="仿宋" w:hAnsi="仿宋" w:eastAsia="仿宋"/>
          <w:bCs/>
          <w:sz w:val="28"/>
          <w:szCs w:val="28"/>
        </w:rPr>
        <w:t>窗口咨询。地址：</w:t>
      </w:r>
      <w:r>
        <w:rPr>
          <w:rFonts w:hint="eastAsia" w:ascii="仿宋" w:eastAsia="仿宋" w:cs="仿宋"/>
          <w:sz w:val="28"/>
          <w:szCs w:val="28"/>
          <w:lang w:eastAsia="zh-CN"/>
        </w:rPr>
        <w:t>大冶市（大冶市人民政府政务服务中心一楼）；阳新县（阳新县政务服务中心二楼）；黄石港区（黄石市行政服务中心三楼办证大厅）；西塞山区（西塞山区政务服务中心）；下陆区（下陆区劳动就业局2楼办证大厅）；铁山区（铁山区政府四楼0433办公室）；经济开发区（</w:t>
      </w:r>
      <w:r>
        <w:rPr>
          <w:rFonts w:hint="eastAsia" w:ascii="仿宋" w:hAnsi="仿宋" w:eastAsia="仿宋"/>
          <w:sz w:val="28"/>
          <w:szCs w:val="28"/>
          <w:lang w:eastAsia="zh-CN"/>
        </w:rPr>
        <w:t>黄石市食品药品监督管理局黄石经济技术开发区分局</w:t>
      </w:r>
      <w:r>
        <w:rPr>
          <w:rFonts w:hint="eastAsia" w:ascii="仿宋" w:eastAsia="仿宋" w:cs="仿宋"/>
          <w:sz w:val="28"/>
          <w:szCs w:val="28"/>
          <w:lang w:eastAsia="zh-CN"/>
        </w:rPr>
        <w:t>）</w:t>
      </w:r>
    </w:p>
    <w:p>
      <w:pPr>
        <w:snapToGrid w:val="0"/>
        <w:ind w:firstLine="560" w:firstLineChars="200"/>
        <w:rPr>
          <w:rFonts w:ascii="仿宋" w:hAnsi="仿宋" w:eastAsia="仿宋"/>
          <w:w w:val="80"/>
          <w:sz w:val="28"/>
          <w:szCs w:val="28"/>
        </w:rPr>
      </w:pPr>
      <w:r>
        <w:rPr>
          <w:rFonts w:hint="eastAsia" w:ascii="仿宋" w:hAnsi="仿宋" w:eastAsia="仿宋"/>
          <w:bCs/>
          <w:sz w:val="28"/>
          <w:szCs w:val="28"/>
        </w:rPr>
        <w:t>（3</w:t>
      </w:r>
      <w:r>
        <w:rPr>
          <w:rFonts w:hint="eastAsia" w:ascii="仿宋" w:hAnsi="仿宋" w:eastAsia="仿宋"/>
          <w:bCs/>
          <w:sz w:val="28"/>
          <w:szCs w:val="28"/>
          <w:lang w:val="en-US" w:eastAsia="zh-CN"/>
        </w:rPr>
        <w:t>)</w:t>
      </w:r>
      <w:r>
        <w:rPr>
          <w:rFonts w:hint="eastAsia" w:ascii="仿宋" w:hAnsi="仿宋" w:eastAsia="仿宋"/>
          <w:bCs/>
          <w:sz w:val="28"/>
          <w:szCs w:val="28"/>
        </w:rPr>
        <w:t>咨询网址：</w:t>
      </w:r>
      <w:r>
        <w:rPr>
          <w:rFonts w:hint="eastAsia" w:ascii="仿宋" w:eastAsia="仿宋" w:cs="仿宋"/>
          <w:sz w:val="28"/>
          <w:szCs w:val="28"/>
        </w:rPr>
        <w:t>http://syjj.huangshi.gov.cn/</w:t>
      </w:r>
    </w:p>
    <w:p>
      <w:pPr>
        <w:snapToGrid w:val="0"/>
        <w:ind w:firstLine="560" w:firstLineChars="200"/>
        <w:rPr>
          <w:rFonts w:ascii="仿宋" w:hAnsi="仿宋" w:eastAsia="仿宋"/>
          <w:bCs/>
          <w:sz w:val="28"/>
          <w:szCs w:val="28"/>
        </w:rPr>
      </w:pPr>
      <w:r>
        <w:rPr>
          <w:rFonts w:hint="eastAsia" w:ascii="仿宋" w:hAnsi="仿宋" w:eastAsia="仿宋"/>
          <w:bCs/>
          <w:sz w:val="28"/>
          <w:szCs w:val="28"/>
        </w:rPr>
        <w:t>如咨询的问题无法现场答复的，应在5个工作日内给予电话答复。</w:t>
      </w:r>
    </w:p>
    <w:p>
      <w:pPr>
        <w:adjustRightInd w:val="0"/>
        <w:snapToGrid w:val="0"/>
        <w:spacing w:before="156" w:beforeLines="50" w:after="156" w:afterLines="50"/>
        <w:ind w:firstLine="560" w:firstLineChars="200"/>
        <w:rPr>
          <w:rFonts w:ascii="楷体" w:hAnsi="楷体" w:eastAsia="楷体"/>
          <w:sz w:val="28"/>
          <w:szCs w:val="28"/>
        </w:rPr>
      </w:pPr>
      <w:r>
        <w:rPr>
          <w:rFonts w:hint="eastAsia" w:ascii="楷体" w:hAnsi="楷体" w:eastAsia="楷体"/>
          <w:sz w:val="28"/>
          <w:szCs w:val="28"/>
        </w:rPr>
        <w:t>（三）进程与结果查询</w:t>
      </w:r>
    </w:p>
    <w:p>
      <w:pPr>
        <w:snapToGrid w:val="0"/>
        <w:ind w:firstLine="560" w:firstLineChars="200"/>
        <w:rPr>
          <w:rFonts w:ascii="仿宋" w:hAnsi="仿宋" w:eastAsia="仿宋"/>
          <w:bCs/>
          <w:sz w:val="28"/>
          <w:szCs w:val="28"/>
        </w:rPr>
      </w:pPr>
      <w:r>
        <w:rPr>
          <w:rFonts w:hint="eastAsia" w:ascii="仿宋" w:hAnsi="仿宋" w:eastAsia="仿宋"/>
          <w:bCs/>
          <w:sz w:val="28"/>
          <w:szCs w:val="28"/>
        </w:rPr>
        <w:t>申请人可通过电话、窗口、网上系统进行咨询。</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560" w:firstLineChars="200"/>
        <w:jc w:val="both"/>
        <w:textAlignment w:val="auto"/>
        <w:outlineLvl w:val="9"/>
        <w:rPr>
          <w:rFonts w:ascii="仿宋" w:hAnsi="仿宋" w:eastAsia="仿宋"/>
          <w:bCs/>
          <w:sz w:val="28"/>
          <w:szCs w:val="28"/>
        </w:rPr>
      </w:pPr>
      <w:r>
        <w:rPr>
          <w:rFonts w:hint="eastAsia" w:ascii="仿宋" w:hAnsi="仿宋" w:eastAsia="仿宋"/>
          <w:bCs/>
          <w:sz w:val="28"/>
          <w:szCs w:val="28"/>
        </w:rPr>
        <w:t>（</w:t>
      </w:r>
      <w:r>
        <w:rPr>
          <w:rFonts w:ascii="仿宋" w:hAnsi="仿宋" w:eastAsia="仿宋"/>
          <w:bCs/>
          <w:sz w:val="28"/>
          <w:szCs w:val="28"/>
        </w:rPr>
        <w:t>1</w:t>
      </w:r>
      <w:r>
        <w:rPr>
          <w:rFonts w:hint="eastAsia" w:ascii="仿宋" w:hAnsi="仿宋" w:eastAsia="仿宋"/>
          <w:bCs/>
          <w:sz w:val="28"/>
          <w:szCs w:val="28"/>
          <w:lang w:val="en-US" w:eastAsia="zh-CN"/>
        </w:rPr>
        <w:t>)</w:t>
      </w:r>
      <w:r>
        <w:rPr>
          <w:rFonts w:ascii="仿宋" w:hAnsi="仿宋" w:eastAsia="仿宋"/>
          <w:bCs/>
          <w:sz w:val="28"/>
          <w:szCs w:val="28"/>
        </w:rPr>
        <w:t>电话</w:t>
      </w:r>
      <w:r>
        <w:rPr>
          <w:rFonts w:hint="eastAsia" w:ascii="仿宋" w:hAnsi="仿宋" w:eastAsia="仿宋"/>
          <w:bCs/>
          <w:sz w:val="28"/>
          <w:szCs w:val="28"/>
        </w:rPr>
        <w:t>查</w:t>
      </w:r>
      <w:r>
        <w:rPr>
          <w:rFonts w:ascii="仿宋" w:hAnsi="仿宋" w:eastAsia="仿宋"/>
          <w:bCs/>
          <w:sz w:val="28"/>
          <w:szCs w:val="28"/>
        </w:rPr>
        <w:t>询。</w:t>
      </w:r>
      <w:r>
        <w:rPr>
          <w:rFonts w:hint="eastAsia" w:ascii="仿宋" w:hAnsi="仿宋" w:eastAsia="仿宋"/>
          <w:bCs/>
          <w:sz w:val="28"/>
          <w:szCs w:val="28"/>
        </w:rPr>
        <w:t>窗口</w:t>
      </w:r>
      <w:r>
        <w:rPr>
          <w:rFonts w:ascii="仿宋" w:hAnsi="仿宋" w:eastAsia="仿宋"/>
          <w:bCs/>
          <w:sz w:val="28"/>
          <w:szCs w:val="28"/>
        </w:rPr>
        <w:t>电话：</w:t>
      </w:r>
      <w:r>
        <w:rPr>
          <w:rFonts w:hint="eastAsia" w:ascii="仿宋" w:eastAsia="仿宋" w:cs="仿宋"/>
          <w:sz w:val="28"/>
          <w:szCs w:val="28"/>
          <w:lang w:eastAsia="zh-CN"/>
        </w:rPr>
        <w:t>大冶市（0714-8758590）；阳新县（0714-7337721）；黄石港区（0714-3076462）；西塞山区（0714-6505066）；下陆区（0714-5325109）；铁山区（0714-3260770）；经济开发区（</w:t>
      </w:r>
      <w:r>
        <w:rPr>
          <w:rFonts w:hint="eastAsia" w:ascii="仿宋" w:hAnsi="仿宋" w:eastAsia="仿宋"/>
          <w:bCs/>
          <w:sz w:val="28"/>
          <w:szCs w:val="28"/>
          <w:lang w:val="en-US" w:eastAsia="zh-CN"/>
        </w:rPr>
        <w:t>0714</w:t>
      </w:r>
      <w:r>
        <w:rPr>
          <w:rFonts w:ascii="仿宋" w:hAnsi="仿宋" w:eastAsia="仿宋"/>
          <w:bCs/>
          <w:sz w:val="28"/>
          <w:szCs w:val="28"/>
        </w:rPr>
        <w:t>-</w:t>
      </w:r>
      <w:r>
        <w:rPr>
          <w:rFonts w:hint="eastAsia" w:ascii="仿宋" w:hAnsi="仿宋" w:eastAsia="仿宋"/>
          <w:bCs/>
          <w:sz w:val="28"/>
          <w:szCs w:val="28"/>
          <w:lang w:val="en-US" w:eastAsia="zh-CN"/>
        </w:rPr>
        <w:t>6395359</w:t>
      </w:r>
      <w:r>
        <w:rPr>
          <w:rFonts w:hint="eastAsia" w:ascii="仿宋" w:eastAsia="仿宋" w:cs="仿宋"/>
          <w:sz w:val="28"/>
          <w:szCs w:val="28"/>
          <w:lang w:eastAsia="zh-CN"/>
        </w:rPr>
        <w:t>）</w:t>
      </w:r>
      <w:r>
        <w:rPr>
          <w:rFonts w:hint="eastAsia" w:ascii="仿宋" w:hAnsi="仿宋" w:eastAsia="仿宋"/>
          <w:bCs/>
          <w:sz w:val="28"/>
          <w:szCs w:val="28"/>
        </w:rPr>
        <w:t>。</w:t>
      </w:r>
    </w:p>
    <w:p>
      <w:pPr>
        <w:snapToGrid w:val="0"/>
        <w:ind w:firstLine="560" w:firstLineChars="200"/>
        <w:rPr>
          <w:rFonts w:hint="eastAsia" w:ascii="仿宋" w:eastAsia="仿宋" w:cs="仿宋"/>
          <w:sz w:val="28"/>
          <w:szCs w:val="28"/>
          <w:lang w:eastAsia="zh-CN"/>
        </w:rPr>
      </w:pPr>
      <w:r>
        <w:rPr>
          <w:rFonts w:hint="eastAsia" w:ascii="仿宋" w:hAnsi="仿宋" w:eastAsia="仿宋"/>
          <w:bCs/>
          <w:sz w:val="28"/>
          <w:szCs w:val="28"/>
        </w:rPr>
        <w:t>（</w:t>
      </w:r>
      <w:r>
        <w:rPr>
          <w:rFonts w:ascii="仿宋" w:hAnsi="仿宋" w:eastAsia="仿宋"/>
          <w:bCs/>
          <w:sz w:val="28"/>
          <w:szCs w:val="28"/>
        </w:rPr>
        <w:t>2</w:t>
      </w:r>
      <w:r>
        <w:rPr>
          <w:rFonts w:hint="eastAsia" w:ascii="仿宋" w:hAnsi="仿宋" w:eastAsia="仿宋"/>
          <w:bCs/>
          <w:sz w:val="28"/>
          <w:szCs w:val="28"/>
          <w:lang w:val="en-US" w:eastAsia="zh-CN"/>
        </w:rPr>
        <w:t>)</w:t>
      </w:r>
      <w:r>
        <w:rPr>
          <w:rFonts w:ascii="仿宋" w:hAnsi="仿宋" w:eastAsia="仿宋"/>
          <w:bCs/>
          <w:sz w:val="28"/>
          <w:szCs w:val="28"/>
        </w:rPr>
        <w:t>窗口</w:t>
      </w:r>
      <w:r>
        <w:rPr>
          <w:rFonts w:hint="eastAsia" w:ascii="仿宋" w:hAnsi="仿宋" w:eastAsia="仿宋"/>
          <w:bCs/>
          <w:sz w:val="28"/>
          <w:szCs w:val="28"/>
        </w:rPr>
        <w:t>查</w:t>
      </w:r>
      <w:r>
        <w:rPr>
          <w:rFonts w:ascii="仿宋" w:hAnsi="仿宋" w:eastAsia="仿宋"/>
          <w:bCs/>
          <w:sz w:val="28"/>
          <w:szCs w:val="28"/>
        </w:rPr>
        <w:t>询。地址：</w:t>
      </w:r>
      <w:r>
        <w:rPr>
          <w:rFonts w:hint="eastAsia" w:ascii="仿宋" w:eastAsia="仿宋" w:cs="仿宋"/>
          <w:sz w:val="28"/>
          <w:szCs w:val="28"/>
          <w:lang w:eastAsia="zh-CN"/>
        </w:rPr>
        <w:t>大冶市（大冶市人民政府政务服务中心一楼）；阳新县（阳新县政务服务中心二楼）；黄石港区（黄石市行政服务中心三楼办证大厅）；西塞山区（西塞山区政务服务中心）；下陆区（下陆区劳动就业局2楼办证大厅）；铁山区（铁山区政府四楼0433办公室）；经济开发区（</w:t>
      </w:r>
      <w:r>
        <w:rPr>
          <w:rFonts w:hint="eastAsia" w:ascii="仿宋" w:hAnsi="仿宋" w:eastAsia="仿宋"/>
          <w:sz w:val="28"/>
          <w:szCs w:val="28"/>
          <w:lang w:eastAsia="zh-CN"/>
        </w:rPr>
        <w:t>黄石市食品药品监督管理局黄石经济技术开发区分局</w:t>
      </w:r>
      <w:r>
        <w:rPr>
          <w:rFonts w:hint="eastAsia" w:ascii="仿宋" w:eastAsia="仿宋" w:cs="仿宋"/>
          <w:sz w:val="28"/>
          <w:szCs w:val="28"/>
          <w:lang w:eastAsia="zh-CN"/>
        </w:rPr>
        <w:t>）</w:t>
      </w:r>
    </w:p>
    <w:p>
      <w:pPr>
        <w:snapToGrid w:val="0"/>
        <w:ind w:firstLine="560" w:firstLineChars="200"/>
        <w:rPr>
          <w:rFonts w:hint="eastAsia" w:ascii="仿宋" w:hAnsi="仿宋" w:eastAsia="仿宋"/>
          <w:bCs/>
          <w:sz w:val="28"/>
          <w:szCs w:val="28"/>
        </w:rPr>
      </w:pPr>
      <w:r>
        <w:rPr>
          <w:rFonts w:hint="eastAsia" w:ascii="仿宋" w:hAnsi="仿宋" w:eastAsia="仿宋"/>
          <w:bCs/>
          <w:sz w:val="28"/>
          <w:szCs w:val="28"/>
        </w:rPr>
        <w:t>网上查询：http://www.hubfda.gov.cn/</w:t>
      </w:r>
    </w:p>
    <w:p>
      <w:pPr>
        <w:adjustRightInd w:val="0"/>
        <w:snapToGrid w:val="0"/>
        <w:spacing w:before="156" w:beforeLines="50" w:after="156" w:afterLines="50"/>
        <w:ind w:firstLine="560" w:firstLineChars="200"/>
        <w:rPr>
          <w:rFonts w:hint="eastAsia" w:ascii="楷体" w:hAnsi="楷体" w:eastAsia="楷体"/>
          <w:sz w:val="28"/>
          <w:szCs w:val="28"/>
        </w:rPr>
      </w:pPr>
      <w:r>
        <w:rPr>
          <w:rFonts w:hint="eastAsia" w:ascii="楷体" w:hAnsi="楷体" w:eastAsia="楷体"/>
          <w:sz w:val="28"/>
          <w:szCs w:val="28"/>
        </w:rPr>
        <w:t>（四）物流快递</w:t>
      </w:r>
    </w:p>
    <w:p>
      <w:pPr>
        <w:snapToGrid w:val="0"/>
        <w:ind w:firstLine="560" w:firstLineChars="200"/>
        <w:rPr>
          <w:rFonts w:hint="eastAsia" w:ascii="仿宋" w:hAnsi="仿宋" w:eastAsia="仿宋"/>
          <w:bCs/>
          <w:sz w:val="28"/>
          <w:szCs w:val="28"/>
        </w:rPr>
      </w:pPr>
      <w:r>
        <w:rPr>
          <w:rFonts w:hint="eastAsia" w:ascii="仿宋" w:hAnsi="仿宋" w:eastAsia="仿宋"/>
          <w:bCs/>
          <w:sz w:val="28"/>
          <w:szCs w:val="28"/>
        </w:rPr>
        <w:t>1.物流快递接收</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560" w:firstLineChars="200"/>
        <w:jc w:val="both"/>
        <w:textAlignment w:val="auto"/>
        <w:outlineLvl w:val="9"/>
        <w:rPr>
          <w:rFonts w:hint="eastAsia" w:ascii="仿宋" w:eastAsia="仿宋" w:cs="仿宋"/>
          <w:sz w:val="28"/>
          <w:szCs w:val="28"/>
          <w:lang w:eastAsia="zh-CN"/>
        </w:rPr>
      </w:pPr>
      <w:r>
        <w:rPr>
          <w:rFonts w:hint="eastAsia" w:ascii="仿宋" w:hAnsi="仿宋" w:eastAsia="仿宋"/>
          <w:bCs/>
          <w:sz w:val="28"/>
          <w:szCs w:val="28"/>
        </w:rPr>
        <w:t>收件信息：</w:t>
      </w:r>
      <w:r>
        <w:rPr>
          <w:rFonts w:hint="eastAsia" w:ascii="仿宋" w:eastAsia="仿宋" w:cs="仿宋"/>
          <w:sz w:val="28"/>
          <w:szCs w:val="28"/>
          <w:lang w:eastAsia="zh-CN"/>
        </w:rPr>
        <w:t>大冶市（大冶市人民政府政务服务中心一楼）；阳新县（阳新县政务服务中心二楼）；黄石港区（黄石市行政服务中心三楼办证大厅）；西塞山区（西塞山区政务服务中心）；下陆区（下陆区劳动就业局2楼办证大厅）；铁山区（铁山区政府四楼0433办公室）；经济开发区（</w:t>
      </w:r>
      <w:r>
        <w:rPr>
          <w:rFonts w:hint="eastAsia" w:ascii="仿宋" w:hAnsi="仿宋" w:eastAsia="仿宋"/>
          <w:sz w:val="28"/>
          <w:szCs w:val="28"/>
          <w:lang w:eastAsia="zh-CN"/>
        </w:rPr>
        <w:t>黄石市食品药品监督管理局黄石经济技术开发区分局</w:t>
      </w:r>
      <w:r>
        <w:rPr>
          <w:rFonts w:hint="eastAsia" w:ascii="仿宋" w:eastAsia="仿宋" w:cs="仿宋"/>
          <w:sz w:val="28"/>
          <w:szCs w:val="28"/>
          <w:lang w:eastAsia="zh-CN"/>
        </w:rPr>
        <w:t>）</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560" w:firstLineChars="200"/>
        <w:jc w:val="both"/>
        <w:textAlignment w:val="auto"/>
        <w:outlineLvl w:val="9"/>
        <w:rPr>
          <w:rFonts w:hint="eastAsia" w:ascii="仿宋" w:eastAsia="仿宋" w:cs="仿宋"/>
          <w:sz w:val="28"/>
          <w:szCs w:val="28"/>
          <w:lang w:eastAsia="zh-CN"/>
        </w:rPr>
      </w:pPr>
      <w:r>
        <w:rPr>
          <w:rFonts w:ascii="仿宋" w:hAnsi="仿宋" w:eastAsia="仿宋"/>
          <w:bCs/>
          <w:sz w:val="28"/>
          <w:szCs w:val="28"/>
        </w:rPr>
        <w:t>电话：</w:t>
      </w:r>
      <w:r>
        <w:rPr>
          <w:rFonts w:hint="eastAsia" w:ascii="仿宋" w:eastAsia="仿宋" w:cs="仿宋"/>
          <w:sz w:val="28"/>
          <w:szCs w:val="28"/>
          <w:lang w:eastAsia="zh-CN"/>
        </w:rPr>
        <w:t>大冶市（0714-8758590）；阳新县（0714-7337721）；黄石港区（0714-3076462）；西塞山区（0714-6505066）；下陆区（0714-5325109）；铁山区（0714-3260770）；经济开发区（</w:t>
      </w:r>
      <w:r>
        <w:rPr>
          <w:rFonts w:hint="eastAsia" w:ascii="仿宋" w:hAnsi="仿宋" w:eastAsia="仿宋"/>
          <w:bCs/>
          <w:sz w:val="28"/>
          <w:szCs w:val="28"/>
          <w:lang w:val="en-US" w:eastAsia="zh-CN"/>
        </w:rPr>
        <w:t>0714</w:t>
      </w:r>
      <w:r>
        <w:rPr>
          <w:rFonts w:ascii="仿宋" w:hAnsi="仿宋" w:eastAsia="仿宋"/>
          <w:bCs/>
          <w:sz w:val="28"/>
          <w:szCs w:val="28"/>
        </w:rPr>
        <w:t>-</w:t>
      </w:r>
      <w:r>
        <w:rPr>
          <w:rFonts w:hint="eastAsia" w:ascii="仿宋" w:hAnsi="仿宋" w:eastAsia="仿宋"/>
          <w:bCs/>
          <w:sz w:val="28"/>
          <w:szCs w:val="28"/>
          <w:lang w:val="en-US" w:eastAsia="zh-CN"/>
        </w:rPr>
        <w:t>6395359</w:t>
      </w:r>
      <w:r>
        <w:rPr>
          <w:rFonts w:hint="eastAsia" w:ascii="仿宋" w:eastAsia="仿宋" w:cs="仿宋"/>
          <w:sz w:val="28"/>
          <w:szCs w:val="28"/>
          <w:lang w:eastAsia="zh-CN"/>
        </w:rPr>
        <w:t>）</w:t>
      </w:r>
      <w:r>
        <w:rPr>
          <w:rFonts w:hint="eastAsia" w:ascii="仿宋" w:hAnsi="仿宋" w:eastAsia="仿宋"/>
          <w:bCs/>
          <w:sz w:val="28"/>
          <w:szCs w:val="28"/>
        </w:rPr>
        <w:t>。</w:t>
      </w:r>
    </w:p>
    <w:p>
      <w:pPr>
        <w:snapToGrid w:val="0"/>
        <w:ind w:firstLine="560" w:firstLineChars="200"/>
        <w:rPr>
          <w:rFonts w:hint="eastAsia" w:ascii="仿宋" w:hAnsi="仿宋" w:eastAsia="仿宋"/>
          <w:bCs/>
          <w:sz w:val="28"/>
          <w:szCs w:val="28"/>
        </w:rPr>
      </w:pPr>
      <w:r>
        <w:rPr>
          <w:rFonts w:hint="eastAsia" w:ascii="仿宋" w:hAnsi="仿宋" w:eastAsia="仿宋"/>
          <w:bCs/>
          <w:sz w:val="28"/>
          <w:szCs w:val="28"/>
        </w:rPr>
        <w:t>2.物流快递寄出</w:t>
      </w:r>
    </w:p>
    <w:p>
      <w:pPr>
        <w:snapToGrid w:val="0"/>
        <w:ind w:firstLine="560" w:firstLineChars="200"/>
        <w:rPr>
          <w:rFonts w:hint="eastAsia" w:ascii="仿宋" w:hAnsi="仿宋" w:eastAsia="仿宋"/>
          <w:bCs/>
          <w:sz w:val="28"/>
          <w:szCs w:val="28"/>
        </w:rPr>
      </w:pPr>
      <w:r>
        <w:rPr>
          <w:rFonts w:hint="eastAsia" w:ascii="仿宋" w:hAnsi="仿宋" w:eastAsia="仿宋"/>
          <w:bCs/>
          <w:sz w:val="28"/>
          <w:szCs w:val="28"/>
        </w:rPr>
        <w:t>需通过物流快递获取办理结果材料的，应提供收件地址、收件人及电话。</w:t>
      </w:r>
    </w:p>
    <w:p>
      <w:pPr>
        <w:adjustRightInd w:val="0"/>
        <w:snapToGrid w:val="0"/>
        <w:spacing w:before="120" w:beforeLines="50" w:after="120" w:afterLines="50"/>
        <w:ind w:firstLine="560" w:firstLineChars="200"/>
        <w:rPr>
          <w:rFonts w:ascii="黑体" w:hAnsi="黑体" w:eastAsia="黑体" w:cs="黑体"/>
          <w:sz w:val="28"/>
          <w:szCs w:val="28"/>
        </w:rPr>
      </w:pPr>
      <w:r>
        <w:rPr>
          <w:rFonts w:hint="eastAsia" w:ascii="黑体" w:hAnsi="黑体" w:eastAsia="黑体" w:cs="黑体"/>
          <w:sz w:val="28"/>
          <w:szCs w:val="28"/>
        </w:rPr>
        <w:t>五、申请人权利和义务</w:t>
      </w:r>
    </w:p>
    <w:p>
      <w:pPr>
        <w:adjustRightInd w:val="0"/>
        <w:snapToGrid w:val="0"/>
        <w:spacing w:before="156" w:beforeLines="50" w:after="156" w:afterLines="50"/>
        <w:ind w:firstLine="560" w:firstLineChars="200"/>
        <w:rPr>
          <w:rFonts w:ascii="楷体" w:hAnsi="楷体" w:eastAsia="楷体"/>
          <w:sz w:val="28"/>
          <w:szCs w:val="28"/>
        </w:rPr>
      </w:pPr>
      <w:r>
        <w:rPr>
          <w:rFonts w:hint="eastAsia" w:ascii="楷体" w:hAnsi="楷体" w:eastAsia="楷体"/>
          <w:sz w:val="28"/>
          <w:szCs w:val="28"/>
        </w:rPr>
        <w:t>（一）监督投诉</w:t>
      </w:r>
    </w:p>
    <w:p>
      <w:pPr>
        <w:snapToGrid w:val="0"/>
        <w:ind w:firstLine="560" w:firstLineChars="200"/>
        <w:rPr>
          <w:rFonts w:ascii="仿宋" w:hAnsi="仿宋" w:eastAsia="仿宋"/>
          <w:bCs/>
          <w:sz w:val="28"/>
          <w:szCs w:val="28"/>
        </w:rPr>
      </w:pPr>
      <w:r>
        <w:rPr>
          <w:rFonts w:hint="eastAsia" w:ascii="仿宋" w:hAnsi="仿宋" w:eastAsia="仿宋"/>
          <w:bCs/>
          <w:sz w:val="28"/>
          <w:szCs w:val="28"/>
        </w:rPr>
        <w:t>申请人可通过窗口、电话、信函等方式进行监督投诉。</w:t>
      </w:r>
    </w:p>
    <w:p>
      <w:pPr>
        <w:snapToGrid w:val="0"/>
        <w:ind w:firstLine="560" w:firstLineChars="200"/>
        <w:rPr>
          <w:rFonts w:ascii="仿宋" w:hAnsi="仿宋" w:eastAsia="仿宋"/>
          <w:bCs/>
          <w:sz w:val="28"/>
          <w:szCs w:val="28"/>
        </w:rPr>
      </w:pPr>
      <w:r>
        <w:rPr>
          <w:rFonts w:hint="eastAsia" w:ascii="仿宋" w:hAnsi="仿宋" w:eastAsia="仿宋"/>
          <w:bCs/>
          <w:sz w:val="28"/>
          <w:szCs w:val="28"/>
        </w:rPr>
        <w:t>窗口监督投诉。地址：</w:t>
      </w:r>
      <w:r>
        <w:rPr>
          <w:rFonts w:hint="eastAsia" w:ascii="仿宋" w:hAnsi="仿宋" w:eastAsia="仿宋"/>
          <w:bCs/>
          <w:sz w:val="28"/>
          <w:szCs w:val="28"/>
          <w:lang w:eastAsia="zh-CN"/>
        </w:rPr>
        <w:t>各县（区）食品药品监督管理局</w:t>
      </w:r>
      <w:r>
        <w:rPr>
          <w:rFonts w:hint="eastAsia" w:ascii="仿宋" w:hAnsi="仿宋" w:eastAsia="仿宋"/>
          <w:bCs/>
          <w:sz w:val="28"/>
          <w:szCs w:val="28"/>
        </w:rPr>
        <w:t>或</w:t>
      </w:r>
      <w:r>
        <w:rPr>
          <w:rFonts w:hint="eastAsia" w:ascii="仿宋" w:hAnsi="仿宋" w:eastAsia="仿宋"/>
          <w:bCs/>
          <w:sz w:val="28"/>
          <w:szCs w:val="28"/>
          <w:lang w:eastAsia="zh-CN"/>
        </w:rPr>
        <w:t>黄石市</w:t>
      </w:r>
      <w:r>
        <w:rPr>
          <w:rFonts w:hint="eastAsia" w:ascii="仿宋" w:hAnsi="仿宋" w:eastAsia="仿宋"/>
          <w:bCs/>
          <w:sz w:val="28"/>
          <w:szCs w:val="28"/>
        </w:rPr>
        <w:t>食品药品监督管理局。</w:t>
      </w:r>
    </w:p>
    <w:p>
      <w:pPr>
        <w:snapToGrid w:val="0"/>
        <w:ind w:firstLine="560" w:firstLineChars="200"/>
        <w:rPr>
          <w:rFonts w:ascii="仿宋" w:hAnsi="仿宋" w:eastAsia="仿宋"/>
          <w:bCs/>
          <w:sz w:val="28"/>
          <w:szCs w:val="28"/>
        </w:rPr>
      </w:pPr>
      <w:r>
        <w:rPr>
          <w:rFonts w:hint="eastAsia" w:ascii="仿宋" w:hAnsi="仿宋" w:eastAsia="仿宋"/>
          <w:bCs/>
          <w:sz w:val="28"/>
          <w:szCs w:val="28"/>
        </w:rPr>
        <w:t>电话监督投诉。电话号码：12331。</w:t>
      </w:r>
    </w:p>
    <w:p>
      <w:pPr>
        <w:snapToGrid w:val="0"/>
        <w:ind w:firstLine="560" w:firstLineChars="200"/>
        <w:rPr>
          <w:rFonts w:ascii="仿宋" w:hAnsi="仿宋" w:eastAsia="仿宋"/>
          <w:bCs/>
          <w:sz w:val="28"/>
          <w:szCs w:val="28"/>
        </w:rPr>
      </w:pPr>
      <w:r>
        <w:rPr>
          <w:rFonts w:hint="eastAsia" w:ascii="仿宋" w:hAnsi="仿宋" w:eastAsia="仿宋"/>
          <w:bCs/>
          <w:sz w:val="28"/>
          <w:szCs w:val="28"/>
        </w:rPr>
        <w:t>信函监督投诉。投诉受理部门名称：</w:t>
      </w:r>
      <w:r>
        <w:rPr>
          <w:rFonts w:hint="eastAsia" w:ascii="仿宋" w:hAnsi="仿宋" w:eastAsia="仿宋"/>
          <w:bCs/>
          <w:sz w:val="28"/>
          <w:szCs w:val="28"/>
          <w:lang w:eastAsia="zh-CN"/>
        </w:rPr>
        <w:t>黄石市</w:t>
      </w:r>
      <w:r>
        <w:rPr>
          <w:rFonts w:hint="eastAsia" w:ascii="仿宋" w:hAnsi="仿宋" w:eastAsia="仿宋"/>
          <w:bCs/>
          <w:sz w:val="28"/>
          <w:szCs w:val="28"/>
        </w:rPr>
        <w:t>食品药品监督管理局投诉举报中心。</w:t>
      </w:r>
    </w:p>
    <w:p>
      <w:pPr>
        <w:adjustRightInd w:val="0"/>
        <w:snapToGrid w:val="0"/>
        <w:spacing w:before="156" w:beforeLines="50" w:after="156" w:afterLines="50"/>
        <w:ind w:firstLine="560" w:firstLineChars="200"/>
        <w:rPr>
          <w:rFonts w:ascii="楷体" w:hAnsi="楷体" w:eastAsia="楷体"/>
          <w:sz w:val="28"/>
          <w:szCs w:val="28"/>
        </w:rPr>
      </w:pPr>
      <w:r>
        <w:rPr>
          <w:rFonts w:hint="eastAsia" w:ascii="楷体" w:hAnsi="楷体" w:eastAsia="楷体"/>
          <w:sz w:val="28"/>
          <w:szCs w:val="28"/>
        </w:rPr>
        <w:t>（二）行政复议或行政诉讼</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560" w:firstLineChars="200"/>
        <w:jc w:val="left"/>
        <w:textAlignment w:val="auto"/>
        <w:outlineLvl w:val="9"/>
        <w:rPr>
          <w:rFonts w:hint="eastAsia" w:ascii="仿宋" w:hAnsi="仿宋" w:eastAsia="仿宋"/>
          <w:bCs/>
          <w:color w:val="auto"/>
          <w:sz w:val="28"/>
          <w:szCs w:val="28"/>
          <w:lang w:val="en-US" w:eastAsia="zh-CN"/>
        </w:rPr>
      </w:pPr>
      <w:r>
        <w:rPr>
          <w:rFonts w:hint="eastAsia" w:ascii="仿宋" w:hAnsi="仿宋" w:eastAsia="仿宋"/>
          <w:bCs/>
          <w:color w:val="auto"/>
          <w:sz w:val="28"/>
          <w:szCs w:val="28"/>
          <w:lang w:val="en-US" w:eastAsia="zh-CN"/>
        </w:rPr>
        <w:t xml:space="preserve">申请人对事项的办理结果有异议的，可依法申请行政复议或行政诉讼。 </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560" w:firstLineChars="200"/>
        <w:jc w:val="left"/>
        <w:textAlignment w:val="auto"/>
        <w:outlineLvl w:val="9"/>
        <w:rPr>
          <w:rFonts w:hint="eastAsia" w:ascii="仿宋" w:hAnsi="仿宋" w:eastAsia="仿宋"/>
          <w:bCs/>
          <w:color w:val="auto"/>
          <w:sz w:val="28"/>
          <w:szCs w:val="28"/>
          <w:lang w:val="en-US" w:eastAsia="zh-CN"/>
        </w:rPr>
      </w:pPr>
      <w:r>
        <w:rPr>
          <w:rFonts w:hint="eastAsia" w:ascii="仿宋" w:hAnsi="仿宋" w:eastAsia="仿宋"/>
          <w:bCs/>
          <w:color w:val="auto"/>
          <w:sz w:val="28"/>
          <w:szCs w:val="28"/>
          <w:lang w:val="en-US" w:eastAsia="zh-CN"/>
        </w:rPr>
        <w:t>被申请人：</w:t>
      </w:r>
      <w:r>
        <w:rPr>
          <w:rFonts w:hint="eastAsia" w:ascii="仿宋" w:hAnsi="仿宋" w:eastAsia="仿宋"/>
          <w:bCs/>
          <w:sz w:val="28"/>
          <w:szCs w:val="28"/>
          <w:lang w:eastAsia="zh-CN"/>
        </w:rPr>
        <w:t>县（区）</w:t>
      </w:r>
      <w:r>
        <w:rPr>
          <w:rFonts w:hint="eastAsia" w:ascii="仿宋" w:hAnsi="仿宋" w:eastAsia="仿宋"/>
          <w:bCs/>
          <w:color w:val="auto"/>
          <w:sz w:val="28"/>
          <w:szCs w:val="28"/>
          <w:lang w:val="en-US" w:eastAsia="zh-CN"/>
        </w:rPr>
        <w:t xml:space="preserve">食品药品监督管理局      </w:t>
      </w:r>
    </w:p>
    <w:p>
      <w:pPr>
        <w:snapToGrid w:val="0"/>
        <w:ind w:firstLine="560" w:firstLineChars="200"/>
        <w:rPr>
          <w:rFonts w:hint="eastAsia" w:ascii="仿宋" w:eastAsia="仿宋" w:cs="仿宋"/>
          <w:sz w:val="28"/>
          <w:szCs w:val="28"/>
          <w:lang w:eastAsia="zh-CN"/>
        </w:rPr>
      </w:pPr>
      <w:r>
        <w:rPr>
          <w:rFonts w:hint="eastAsia" w:ascii="仿宋" w:hAnsi="仿宋" w:eastAsia="仿宋"/>
          <w:bCs/>
          <w:color w:val="auto"/>
          <w:sz w:val="28"/>
          <w:szCs w:val="28"/>
          <w:lang w:val="en-US" w:eastAsia="zh-CN"/>
        </w:rPr>
        <w:t>地址：</w:t>
      </w:r>
      <w:r>
        <w:rPr>
          <w:rFonts w:hint="eastAsia" w:ascii="仿宋" w:eastAsia="仿宋" w:cs="仿宋"/>
          <w:sz w:val="28"/>
          <w:szCs w:val="28"/>
          <w:lang w:eastAsia="zh-CN"/>
        </w:rPr>
        <w:t>大冶市（大冶市人民政府政务服务中心一楼）；阳新县（阳新县政务服务中心二楼）；黄石港区（黄石市行政服务中心三楼办证大厅）；西塞山区（西塞山区政务服务中心）；下陆区（下陆区劳动就业局2楼办证大厅）；铁山区（铁山区政府四楼0433办公室）；经济开发区（</w:t>
      </w:r>
      <w:r>
        <w:rPr>
          <w:rFonts w:hint="eastAsia" w:ascii="仿宋" w:hAnsi="仿宋" w:eastAsia="仿宋"/>
          <w:sz w:val="28"/>
          <w:szCs w:val="28"/>
          <w:lang w:eastAsia="zh-CN"/>
        </w:rPr>
        <w:t>黄石市食品药品监督管理局黄石经济技术开发区分局</w:t>
      </w:r>
      <w:r>
        <w:rPr>
          <w:rFonts w:hint="eastAsia" w:ascii="仿宋" w:eastAsia="仿宋" w:cs="仿宋"/>
          <w:sz w:val="28"/>
          <w:szCs w:val="28"/>
          <w:lang w:eastAsia="zh-CN"/>
        </w:rPr>
        <w:t>）</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560" w:firstLineChars="200"/>
        <w:jc w:val="left"/>
        <w:textAlignment w:val="auto"/>
        <w:outlineLvl w:val="9"/>
        <w:rPr>
          <w:rFonts w:hint="eastAsia" w:ascii="楷体" w:hAnsi="楷体" w:eastAsia="楷体"/>
          <w:color w:val="auto"/>
          <w:sz w:val="28"/>
          <w:szCs w:val="28"/>
        </w:rPr>
      </w:pPr>
      <w:r>
        <w:rPr>
          <w:rFonts w:hint="eastAsia" w:ascii="仿宋" w:hAnsi="仿宋" w:eastAsia="仿宋"/>
          <w:bCs/>
          <w:color w:val="auto"/>
          <w:sz w:val="28"/>
          <w:szCs w:val="28"/>
          <w:lang w:val="en-US" w:eastAsia="zh-CN"/>
        </w:rPr>
        <w:t xml:space="preserve">电话号码：12331   </w:t>
      </w:r>
    </w:p>
    <w:p>
      <w:pPr>
        <w:adjustRightInd w:val="0"/>
        <w:snapToGrid w:val="0"/>
        <w:spacing w:before="156" w:beforeLines="50" w:after="156" w:afterLines="50"/>
        <w:ind w:firstLine="560" w:firstLineChars="200"/>
        <w:rPr>
          <w:rFonts w:ascii="楷体" w:hAnsi="楷体" w:eastAsia="楷体"/>
          <w:sz w:val="28"/>
          <w:szCs w:val="28"/>
        </w:rPr>
      </w:pPr>
      <w:r>
        <w:rPr>
          <w:rFonts w:hint="eastAsia" w:ascii="楷体" w:hAnsi="楷体" w:eastAsia="楷体"/>
          <w:sz w:val="28"/>
          <w:szCs w:val="28"/>
        </w:rPr>
        <w:t>（三）申请人义务</w:t>
      </w:r>
    </w:p>
    <w:p>
      <w:pPr>
        <w:snapToGrid w:val="0"/>
        <w:ind w:firstLine="560" w:firstLineChars="200"/>
        <w:rPr>
          <w:rFonts w:ascii="仿宋" w:hAnsi="仿宋" w:eastAsia="仿宋"/>
          <w:bCs/>
          <w:sz w:val="28"/>
          <w:szCs w:val="28"/>
        </w:rPr>
      </w:pPr>
      <w:r>
        <w:rPr>
          <w:rFonts w:hint="eastAsia" w:ascii="仿宋" w:hAnsi="仿宋" w:eastAsia="仿宋"/>
          <w:bCs/>
          <w:sz w:val="28"/>
          <w:szCs w:val="28"/>
        </w:rPr>
        <w:t>申请人应履行以下义务：</w:t>
      </w:r>
    </w:p>
    <w:p>
      <w:pPr>
        <w:snapToGrid w:val="0"/>
        <w:ind w:firstLine="560" w:firstLineChars="200"/>
        <w:rPr>
          <w:rFonts w:ascii="仿宋" w:hAnsi="仿宋" w:eastAsia="仿宋"/>
          <w:bCs/>
          <w:sz w:val="28"/>
          <w:szCs w:val="28"/>
        </w:rPr>
      </w:pPr>
      <w:r>
        <w:rPr>
          <w:rFonts w:hint="eastAsia" w:ascii="仿宋" w:hAnsi="仿宋" w:eastAsia="仿宋"/>
          <w:bCs/>
          <w:sz w:val="28"/>
          <w:szCs w:val="28"/>
        </w:rPr>
        <w:t>1.按要求提交申请材料。</w:t>
      </w:r>
    </w:p>
    <w:p>
      <w:pPr>
        <w:snapToGrid w:val="0"/>
        <w:ind w:firstLine="560" w:firstLineChars="200"/>
        <w:rPr>
          <w:rFonts w:ascii="仿宋" w:hAnsi="仿宋" w:eastAsia="仿宋"/>
          <w:bCs/>
          <w:sz w:val="28"/>
          <w:szCs w:val="28"/>
        </w:rPr>
      </w:pPr>
      <w:r>
        <w:rPr>
          <w:rFonts w:hint="eastAsia" w:ascii="仿宋" w:hAnsi="仿宋" w:eastAsia="仿宋"/>
          <w:bCs/>
          <w:sz w:val="28"/>
          <w:szCs w:val="28"/>
        </w:rPr>
        <w:t>2.保证申请材料的真实完整性。</w:t>
      </w:r>
    </w:p>
    <w:p>
      <w:pPr>
        <w:snapToGrid w:val="0"/>
        <w:ind w:firstLine="560" w:firstLineChars="200"/>
        <w:rPr>
          <w:rFonts w:ascii="仿宋" w:hAnsi="仿宋" w:eastAsia="仿宋"/>
          <w:bCs/>
          <w:sz w:val="28"/>
          <w:szCs w:val="28"/>
        </w:rPr>
      </w:pPr>
      <w:r>
        <w:rPr>
          <w:rFonts w:hint="eastAsia" w:ascii="仿宋" w:hAnsi="仿宋" w:eastAsia="仿宋"/>
          <w:bCs/>
          <w:sz w:val="28"/>
          <w:szCs w:val="28"/>
        </w:rPr>
        <w:t>3.履行主体责任，主动配合监督检查，自觉接受监督。</w:t>
      </w:r>
    </w:p>
    <w:p>
      <w:pPr>
        <w:snapToGrid w:val="0"/>
        <w:ind w:firstLine="560" w:firstLineChars="200"/>
        <w:rPr>
          <w:rFonts w:ascii="仿宋" w:hAnsi="仿宋" w:eastAsia="仿宋"/>
          <w:bCs/>
          <w:sz w:val="28"/>
          <w:szCs w:val="28"/>
        </w:rPr>
      </w:pPr>
    </w:p>
    <w:p>
      <w:pPr>
        <w:snapToGrid w:val="0"/>
        <w:ind w:firstLine="560" w:firstLineChars="200"/>
        <w:rPr>
          <w:rFonts w:hint="eastAsia" w:ascii="仿宋" w:hAnsi="仿宋" w:eastAsia="仿宋"/>
          <w:bCs/>
          <w:sz w:val="28"/>
          <w:szCs w:val="28"/>
        </w:rPr>
      </w:pPr>
    </w:p>
    <w:p>
      <w:pPr>
        <w:snapToGrid w:val="0"/>
        <w:ind w:firstLine="560" w:firstLineChars="200"/>
        <w:rPr>
          <w:rFonts w:hint="eastAsia" w:ascii="仿宋" w:hAnsi="仿宋" w:eastAsia="仿宋"/>
          <w:bCs/>
          <w:sz w:val="28"/>
          <w:szCs w:val="28"/>
        </w:rPr>
      </w:pPr>
    </w:p>
    <w:p>
      <w:pPr>
        <w:keepNext w:val="0"/>
        <w:keepLines w:val="0"/>
        <w:pageBreakBefore w:val="0"/>
        <w:widowControl/>
        <w:kinsoku/>
        <w:wordWrap/>
        <w:overflowPunct/>
        <w:topLinePunct w:val="0"/>
        <w:autoSpaceDE/>
        <w:autoSpaceDN/>
        <w:bidi w:val="0"/>
        <w:adjustRightInd/>
        <w:snapToGrid w:val="0"/>
        <w:spacing w:line="420" w:lineRule="exact"/>
        <w:ind w:left="0" w:leftChars="0" w:right="0" w:rightChars="0" w:firstLine="560" w:firstLineChars="200"/>
        <w:jc w:val="left"/>
        <w:textAlignment w:val="auto"/>
        <w:outlineLvl w:val="9"/>
        <w:rPr>
          <w:rFonts w:hint="eastAsia" w:ascii="仿宋" w:hAnsi="仿宋" w:eastAsia="仿宋" w:cs="仿宋"/>
          <w:bCs/>
          <w:sz w:val="28"/>
          <w:szCs w:val="28"/>
        </w:rPr>
      </w:pPr>
      <w:r>
        <w:rPr>
          <w:rFonts w:hint="eastAsia" w:ascii="仿宋" w:hAnsi="仿宋" w:eastAsia="仿宋" w:cs="仿宋"/>
          <w:bCs/>
          <w:sz w:val="28"/>
          <w:szCs w:val="28"/>
        </w:rPr>
        <w:t>附件：1.食品经营许可补证申请书（空表）</w:t>
      </w:r>
    </w:p>
    <w:p>
      <w:pPr>
        <w:keepNext w:val="0"/>
        <w:keepLines w:val="0"/>
        <w:pageBreakBefore w:val="0"/>
        <w:widowControl/>
        <w:kinsoku/>
        <w:wordWrap/>
        <w:overflowPunct/>
        <w:topLinePunct w:val="0"/>
        <w:autoSpaceDE/>
        <w:autoSpaceDN/>
        <w:bidi w:val="0"/>
        <w:adjustRightInd/>
        <w:snapToGrid w:val="0"/>
        <w:spacing w:line="420" w:lineRule="exact"/>
        <w:ind w:left="0" w:leftChars="0" w:right="0" w:rightChars="0" w:firstLine="1400" w:firstLineChars="500"/>
        <w:jc w:val="left"/>
        <w:textAlignment w:val="auto"/>
        <w:outlineLvl w:val="9"/>
        <w:rPr>
          <w:rFonts w:hint="eastAsia" w:ascii="仿宋" w:hAnsi="仿宋" w:eastAsia="仿宋" w:cs="仿宋"/>
          <w:bCs/>
          <w:sz w:val="28"/>
          <w:szCs w:val="28"/>
        </w:rPr>
      </w:pPr>
      <w:r>
        <w:rPr>
          <w:rFonts w:hint="eastAsia" w:ascii="仿宋" w:hAnsi="仿宋" w:eastAsia="仿宋" w:cs="仿宋"/>
          <w:bCs/>
          <w:sz w:val="28"/>
          <w:szCs w:val="28"/>
        </w:rPr>
        <w:t>2.授权委托书（空表）</w:t>
      </w:r>
    </w:p>
    <w:p>
      <w:pPr>
        <w:keepNext w:val="0"/>
        <w:keepLines w:val="0"/>
        <w:pageBreakBefore w:val="0"/>
        <w:widowControl/>
        <w:kinsoku/>
        <w:wordWrap/>
        <w:overflowPunct/>
        <w:topLinePunct w:val="0"/>
        <w:autoSpaceDE/>
        <w:autoSpaceDN/>
        <w:bidi w:val="0"/>
        <w:adjustRightInd/>
        <w:snapToGrid w:val="0"/>
        <w:spacing w:line="420" w:lineRule="exact"/>
        <w:ind w:left="0" w:leftChars="0" w:right="0" w:rightChars="0" w:firstLine="1400" w:firstLineChars="500"/>
        <w:jc w:val="left"/>
        <w:textAlignment w:val="auto"/>
        <w:outlineLvl w:val="9"/>
        <w:rPr>
          <w:rFonts w:hint="eastAsia" w:ascii="仿宋" w:hAnsi="仿宋" w:eastAsia="仿宋" w:cs="仿宋"/>
          <w:bCs/>
          <w:sz w:val="28"/>
          <w:szCs w:val="28"/>
        </w:rPr>
      </w:pPr>
      <w:r>
        <w:rPr>
          <w:rFonts w:hint="eastAsia" w:ascii="仿宋" w:hAnsi="仿宋" w:eastAsia="仿宋" w:cs="仿宋"/>
          <w:bCs/>
          <w:sz w:val="28"/>
          <w:szCs w:val="28"/>
        </w:rPr>
        <w:t>3.食品经营许可证（结果样本）</w:t>
      </w:r>
    </w:p>
    <w:p>
      <w:pPr>
        <w:keepNext w:val="0"/>
        <w:keepLines w:val="0"/>
        <w:pageBreakBefore w:val="0"/>
        <w:widowControl/>
        <w:kinsoku/>
        <w:wordWrap/>
        <w:overflowPunct/>
        <w:topLinePunct w:val="0"/>
        <w:autoSpaceDE/>
        <w:autoSpaceDN/>
        <w:bidi w:val="0"/>
        <w:adjustRightInd/>
        <w:snapToGrid w:val="0"/>
        <w:spacing w:line="420" w:lineRule="exact"/>
        <w:ind w:left="0" w:leftChars="0" w:right="0" w:rightChars="0" w:firstLine="1400" w:firstLineChars="500"/>
        <w:jc w:val="left"/>
        <w:textAlignment w:val="auto"/>
        <w:outlineLvl w:val="9"/>
        <w:rPr>
          <w:rFonts w:hint="eastAsia" w:ascii="仿宋" w:hAnsi="仿宋" w:eastAsia="仿宋" w:cs="仿宋"/>
          <w:bCs/>
          <w:sz w:val="28"/>
          <w:szCs w:val="28"/>
        </w:rPr>
      </w:pPr>
      <w:r>
        <w:rPr>
          <w:rFonts w:hint="eastAsia" w:ascii="仿宋" w:hAnsi="仿宋" w:eastAsia="仿宋" w:cs="仿宋"/>
          <w:bCs/>
          <w:sz w:val="28"/>
          <w:szCs w:val="28"/>
        </w:rPr>
        <w:t>4.不予行政许可决定书（结果样本）</w:t>
      </w:r>
    </w:p>
    <w:p>
      <w:pPr>
        <w:keepNext w:val="0"/>
        <w:keepLines w:val="0"/>
        <w:pageBreakBefore w:val="0"/>
        <w:widowControl/>
        <w:kinsoku/>
        <w:wordWrap/>
        <w:overflowPunct/>
        <w:topLinePunct w:val="0"/>
        <w:autoSpaceDE/>
        <w:autoSpaceDN/>
        <w:bidi w:val="0"/>
        <w:adjustRightInd/>
        <w:snapToGrid w:val="0"/>
        <w:spacing w:line="420" w:lineRule="exact"/>
        <w:ind w:left="0" w:leftChars="0" w:right="0" w:rightChars="0" w:firstLine="1400" w:firstLineChars="500"/>
        <w:jc w:val="left"/>
        <w:textAlignment w:val="auto"/>
        <w:outlineLvl w:val="9"/>
        <w:rPr>
          <w:rFonts w:hint="eastAsia" w:ascii="仿宋" w:hAnsi="仿宋" w:eastAsia="仿宋" w:cs="仿宋"/>
          <w:bCs/>
          <w:sz w:val="28"/>
          <w:szCs w:val="28"/>
        </w:rPr>
      </w:pPr>
      <w:r>
        <w:rPr>
          <w:rFonts w:hint="eastAsia" w:ascii="仿宋" w:hAnsi="仿宋" w:eastAsia="仿宋" w:cs="仿宋"/>
          <w:bCs/>
          <w:sz w:val="28"/>
          <w:szCs w:val="28"/>
        </w:rPr>
        <w:t>5.营业执照（样本）</w:t>
      </w:r>
    </w:p>
    <w:p>
      <w:pPr>
        <w:keepNext w:val="0"/>
        <w:keepLines w:val="0"/>
        <w:pageBreakBefore w:val="0"/>
        <w:widowControl/>
        <w:kinsoku/>
        <w:wordWrap/>
        <w:overflowPunct/>
        <w:topLinePunct w:val="0"/>
        <w:autoSpaceDE/>
        <w:autoSpaceDN/>
        <w:bidi w:val="0"/>
        <w:adjustRightInd/>
        <w:spacing w:line="420" w:lineRule="exact"/>
        <w:ind w:left="0" w:leftChars="0" w:right="0" w:rightChars="0"/>
        <w:jc w:val="left"/>
        <w:textAlignment w:val="auto"/>
        <w:outlineLvl w:val="9"/>
        <w:rPr>
          <w:rFonts w:hint="eastAsia" w:ascii="仿宋" w:hAnsi="仿宋" w:eastAsia="仿宋" w:cs="仿宋"/>
          <w:sz w:val="28"/>
          <w:szCs w:val="28"/>
        </w:rPr>
      </w:pPr>
    </w:p>
    <w:p>
      <w:pPr>
        <w:rPr>
          <w:rFonts w:ascii="黑体" w:hAnsi="黑体" w:eastAsia="黑体" w:cs="黑体"/>
          <w:sz w:val="28"/>
          <w:szCs w:val="28"/>
        </w:rPr>
      </w:pPr>
    </w:p>
    <w:p>
      <w:pPr>
        <w:rPr>
          <w:rFonts w:ascii="黑体" w:hAnsi="黑体" w:eastAsia="黑体" w:cs="黑体"/>
          <w:sz w:val="28"/>
          <w:szCs w:val="28"/>
        </w:rPr>
      </w:pPr>
    </w:p>
    <w:p>
      <w:pPr>
        <w:rPr>
          <w:rFonts w:ascii="黑体" w:hAnsi="黑体" w:eastAsia="黑体" w:cs="黑体"/>
          <w:sz w:val="28"/>
          <w:szCs w:val="28"/>
        </w:rPr>
      </w:pPr>
    </w:p>
    <w:p>
      <w:pPr>
        <w:rPr>
          <w:rFonts w:ascii="黑体" w:hAnsi="黑体" w:eastAsia="黑体" w:cs="黑体"/>
          <w:sz w:val="28"/>
          <w:szCs w:val="28"/>
        </w:rPr>
      </w:pPr>
    </w:p>
    <w:p>
      <w:pPr>
        <w:rPr>
          <w:rFonts w:ascii="黑体" w:hAnsi="黑体" w:eastAsia="黑体" w:cs="黑体"/>
          <w:sz w:val="28"/>
          <w:szCs w:val="28"/>
        </w:rPr>
      </w:pPr>
    </w:p>
    <w:p>
      <w:pPr>
        <w:rPr>
          <w:rFonts w:ascii="黑体" w:hAnsi="黑体" w:eastAsia="黑体" w:cs="黑体"/>
          <w:sz w:val="28"/>
          <w:szCs w:val="28"/>
        </w:rPr>
      </w:pPr>
    </w:p>
    <w:p>
      <w:pPr>
        <w:rPr>
          <w:rFonts w:ascii="黑体" w:hAnsi="黑体" w:eastAsia="黑体" w:cs="黑体"/>
          <w:sz w:val="28"/>
          <w:szCs w:val="28"/>
        </w:rPr>
      </w:pPr>
    </w:p>
    <w:p>
      <w:pPr>
        <w:rPr>
          <w:rFonts w:ascii="黑体" w:hAnsi="黑体" w:eastAsia="黑体" w:cs="黑体"/>
          <w:sz w:val="28"/>
          <w:szCs w:val="28"/>
        </w:rPr>
      </w:pPr>
    </w:p>
    <w:p>
      <w:pPr>
        <w:rPr>
          <w:rFonts w:ascii="黑体" w:hAnsi="黑体" w:eastAsia="黑体" w:cs="黑体"/>
          <w:sz w:val="28"/>
          <w:szCs w:val="28"/>
        </w:rPr>
      </w:pPr>
    </w:p>
    <w:p>
      <w:pPr>
        <w:rPr>
          <w:rFonts w:ascii="黑体" w:hAnsi="黑体" w:eastAsia="黑体" w:cs="黑体"/>
          <w:sz w:val="28"/>
          <w:szCs w:val="28"/>
        </w:rPr>
      </w:pPr>
    </w:p>
    <w:p>
      <w:pPr>
        <w:rPr>
          <w:rFonts w:ascii="黑体" w:hAnsi="黑体" w:eastAsia="黑体" w:cs="黑体"/>
          <w:sz w:val="28"/>
          <w:szCs w:val="28"/>
        </w:rPr>
      </w:pPr>
    </w:p>
    <w:p>
      <w:pPr>
        <w:rPr>
          <w:rFonts w:ascii="黑体" w:hAnsi="黑体" w:eastAsia="黑体" w:cs="黑体"/>
          <w:sz w:val="28"/>
          <w:szCs w:val="28"/>
        </w:rPr>
      </w:pPr>
    </w:p>
    <w:p>
      <w:pPr>
        <w:rPr>
          <w:rFonts w:ascii="黑体" w:hAnsi="黑体" w:eastAsia="黑体" w:cs="黑体"/>
          <w:sz w:val="28"/>
          <w:szCs w:val="28"/>
        </w:rPr>
      </w:pPr>
    </w:p>
    <w:p>
      <w:pPr>
        <w:rPr>
          <w:rFonts w:ascii="黑体" w:hAnsi="黑体" w:eastAsia="黑体" w:cs="黑体"/>
          <w:sz w:val="28"/>
          <w:szCs w:val="28"/>
        </w:rPr>
      </w:pPr>
    </w:p>
    <w:p>
      <w:pPr>
        <w:rPr>
          <w:rFonts w:ascii="黑体" w:hAnsi="黑体" w:eastAsia="黑体" w:cs="黑体"/>
          <w:sz w:val="28"/>
          <w:szCs w:val="28"/>
        </w:rPr>
      </w:pPr>
    </w:p>
    <w:p>
      <w:pPr>
        <w:rPr>
          <w:rFonts w:ascii="黑体" w:hAnsi="黑体" w:eastAsia="黑体" w:cs="黑体"/>
          <w:sz w:val="28"/>
          <w:szCs w:val="28"/>
        </w:rPr>
      </w:pPr>
    </w:p>
    <w:p>
      <w:pPr>
        <w:rPr>
          <w:rFonts w:ascii="黑体" w:hAnsi="黑体" w:eastAsia="黑体" w:cs="黑体"/>
          <w:sz w:val="28"/>
          <w:szCs w:val="28"/>
        </w:rPr>
      </w:pPr>
    </w:p>
    <w:p>
      <w:pPr>
        <w:rPr>
          <w:rFonts w:ascii="黑体" w:hAnsi="黑体" w:eastAsia="黑体" w:cs="黑体"/>
          <w:sz w:val="28"/>
          <w:szCs w:val="28"/>
        </w:rPr>
      </w:pPr>
      <w:r>
        <w:rPr>
          <w:rFonts w:hint="eastAsia" w:ascii="黑体" w:hAnsi="黑体" w:eastAsia="黑体" w:cs="黑体"/>
          <w:sz w:val="28"/>
          <w:szCs w:val="28"/>
        </w:rPr>
        <w:t>附件1：</w:t>
      </w:r>
    </w:p>
    <w:p>
      <w:pPr>
        <w:spacing w:line="600" w:lineRule="exact"/>
        <w:jc w:val="center"/>
        <w:rPr>
          <w:rFonts w:hint="eastAsia" w:ascii="方正小标宋简体" w:eastAsia="方正小标宋简体"/>
          <w:sz w:val="32"/>
          <w:szCs w:val="32"/>
        </w:rPr>
      </w:pPr>
      <w:r>
        <w:rPr>
          <w:rFonts w:hint="eastAsia" w:ascii="方正小标宋简体" w:hAnsi="黑体" w:eastAsia="方正小标宋简体"/>
          <w:sz w:val="32"/>
          <w:szCs w:val="32"/>
        </w:rPr>
        <w:t>《食品经营许可证》补证申请书</w:t>
      </w:r>
    </w:p>
    <w:p>
      <w:pPr>
        <w:spacing w:line="600" w:lineRule="exact"/>
        <w:jc w:val="center"/>
        <w:rPr>
          <w:rFonts w:eastAsia="方正黑体简体"/>
          <w:sz w:val="32"/>
        </w:rPr>
      </w:pPr>
    </w:p>
    <w:p>
      <w:pPr>
        <w:rPr>
          <w:sz w:val="32"/>
          <w:u w:val="single"/>
        </w:rPr>
      </w:pPr>
      <w:r>
        <w:rPr>
          <w:rFonts w:hint="eastAsia"/>
          <w:sz w:val="32"/>
        </w:rPr>
        <w:t xml:space="preserve"> 申请者</w:t>
      </w:r>
      <w:r>
        <w:rPr>
          <w:sz w:val="32"/>
        </w:rPr>
        <w:t>名称：</w:t>
      </w:r>
      <w:r>
        <w:rPr>
          <w:rFonts w:hint="eastAsia"/>
          <w:sz w:val="32"/>
        </w:rPr>
        <w:t xml:space="preserve">                   </w:t>
      </w:r>
      <w:r>
        <w:rPr>
          <w:sz w:val="32"/>
        </w:rPr>
        <w:t>日期：    年  月  日</w:t>
      </w:r>
    </w:p>
    <w:tbl>
      <w:tblPr>
        <w:tblStyle w:val="10"/>
        <w:tblW w:w="9072" w:type="dxa"/>
        <w:jc w:val="center"/>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284" w:type="dxa"/>
          <w:bottom w:w="0" w:type="dxa"/>
          <w:right w:w="284" w:type="dxa"/>
        </w:tblCellMar>
      </w:tblPr>
      <w:tblGrid>
        <w:gridCol w:w="9072"/>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PrEx>
        <w:trPr>
          <w:trHeight w:val="9702" w:hRule="atLeast"/>
          <w:jc w:val="center"/>
        </w:trPr>
        <w:tc>
          <w:tcPr>
            <w:tcW w:w="9072" w:type="dxa"/>
            <w:tcBorders>
              <w:bottom w:val="single" w:color="auto" w:sz="8" w:space="0"/>
            </w:tcBorders>
          </w:tcPr>
          <w:p>
            <w:pPr>
              <w:jc w:val="center"/>
              <w:rPr>
                <w:rFonts w:eastAsia="方正仿宋简体"/>
              </w:rPr>
            </w:pPr>
          </w:p>
          <w:p>
            <w:pPr>
              <w:spacing w:line="500" w:lineRule="exact"/>
              <w:jc w:val="center"/>
              <w:textAlignment w:val="baseline"/>
              <w:rPr>
                <w:rFonts w:eastAsia="方正黑体简体"/>
                <w:sz w:val="32"/>
              </w:rPr>
            </w:pPr>
            <w:r>
              <w:rPr>
                <w:rFonts w:hint="eastAsia" w:ascii="黑体" w:hAnsi="黑体" w:eastAsia="黑体"/>
                <w:sz w:val="32"/>
              </w:rPr>
              <w:t>敬  告</w:t>
            </w:r>
            <w:r>
              <w:rPr>
                <w:rFonts w:eastAsia="方正黑体简体"/>
                <w:sz w:val="32"/>
              </w:rPr>
              <w:t>　</w:t>
            </w:r>
          </w:p>
          <w:p>
            <w:pPr>
              <w:spacing w:line="500" w:lineRule="exact"/>
              <w:jc w:val="center"/>
              <w:textAlignment w:val="baseline"/>
              <w:rPr>
                <w:rFonts w:eastAsia="方正书宋简体"/>
                <w:sz w:val="18"/>
              </w:rPr>
            </w:pPr>
            <w:r>
              <w:rPr>
                <w:rFonts w:eastAsia="方正黑体简体"/>
                <w:sz w:val="32"/>
              </w:rPr>
              <w:t xml:space="preserve">　　　　　 </w:t>
            </w:r>
          </w:p>
          <w:p>
            <w:pPr>
              <w:spacing w:line="360" w:lineRule="auto"/>
              <w:ind w:firstLine="560" w:firstLineChars="200"/>
              <w:textAlignment w:val="baseline"/>
              <w:rPr>
                <w:sz w:val="28"/>
              </w:rPr>
            </w:pPr>
            <w:r>
              <w:rPr>
                <w:rFonts w:hint="eastAsia"/>
                <w:sz w:val="28"/>
              </w:rPr>
              <w:t>1.申请人应当了解相关的法律、法规，并确知其享有的权利和应承担的义务。</w:t>
            </w:r>
          </w:p>
          <w:p>
            <w:pPr>
              <w:spacing w:line="360" w:lineRule="auto"/>
              <w:ind w:firstLine="560" w:firstLineChars="200"/>
              <w:textAlignment w:val="baseline"/>
              <w:rPr>
                <w:sz w:val="28"/>
              </w:rPr>
            </w:pPr>
            <w:r>
              <w:rPr>
                <w:rFonts w:hint="eastAsia"/>
                <w:sz w:val="28"/>
              </w:rPr>
              <w:t>2.申请人应当如实向许可机关提交有关材料和反映真实情况，并对申请材料的真实性、有效性、合法性负责。</w:t>
            </w:r>
          </w:p>
          <w:p>
            <w:pPr>
              <w:spacing w:line="360" w:lineRule="auto"/>
              <w:ind w:firstLine="560" w:firstLineChars="200"/>
              <w:textAlignment w:val="baseline"/>
              <w:rPr>
                <w:sz w:val="28"/>
              </w:rPr>
            </w:pPr>
            <w:r>
              <w:rPr>
                <w:rFonts w:hint="eastAsia"/>
                <w:sz w:val="28"/>
              </w:rPr>
              <w:t>3.提交的申请材料应当是原件，如需提交复印件的，应当在复印件上注明与原件一致，并由申请人或者委托代理人签字（盖章）。</w:t>
            </w:r>
          </w:p>
          <w:p>
            <w:pPr>
              <w:spacing w:line="360" w:lineRule="auto"/>
              <w:ind w:firstLine="560" w:firstLineChars="200"/>
              <w:textAlignment w:val="baseline"/>
              <w:rPr>
                <w:sz w:val="28"/>
              </w:rPr>
            </w:pPr>
            <w:r>
              <w:rPr>
                <w:rFonts w:hint="eastAsia"/>
                <w:sz w:val="28"/>
              </w:rPr>
              <w:t>4.提交的申请材料、证件复印件应当使用A4纸。</w:t>
            </w:r>
          </w:p>
          <w:p>
            <w:pPr>
              <w:spacing w:line="360" w:lineRule="auto"/>
              <w:ind w:firstLine="560" w:firstLineChars="200"/>
              <w:textAlignment w:val="baseline"/>
              <w:rPr>
                <w:sz w:val="28"/>
              </w:rPr>
            </w:pPr>
            <w:r>
              <w:rPr>
                <w:rFonts w:hint="eastAsia"/>
                <w:sz w:val="28"/>
              </w:rPr>
              <w:t>5.填写申请书应当字迹工整，使用蓝、黑色钢笔或签字笔，也可以打印，但签字必须由本人书写。</w:t>
            </w:r>
          </w:p>
          <w:p>
            <w:pPr>
              <w:spacing w:line="360" w:lineRule="auto"/>
              <w:ind w:left="420" w:hanging="420" w:hangingChars="150"/>
              <w:textAlignment w:val="baseline"/>
              <w:rPr>
                <w:rFonts w:eastAsia="方正仿宋简体"/>
                <w:sz w:val="28"/>
              </w:rPr>
            </w:pPr>
            <w:r>
              <w:rPr>
                <w:rFonts w:hint="eastAsia"/>
                <w:sz w:val="28"/>
              </w:rPr>
              <w:t xml:space="preserve">    6.在申请许可过程中，申请人应当认真阅读申请书的内容。</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PrEx>
        <w:trPr>
          <w:trHeight w:val="541" w:hRule="atLeast"/>
          <w:jc w:val="center"/>
        </w:trPr>
        <w:tc>
          <w:tcPr>
            <w:tcW w:w="9072" w:type="dxa"/>
            <w:tcBorders>
              <w:top w:val="single" w:color="auto" w:sz="8" w:space="0"/>
              <w:left w:val="nil"/>
              <w:bottom w:val="nil"/>
              <w:right w:val="nil"/>
            </w:tcBorders>
            <w:vAlign w:val="center"/>
          </w:tcPr>
          <w:p>
            <w:pPr>
              <w:spacing w:before="156" w:beforeLines="50"/>
              <w:jc w:val="center"/>
              <w:rPr>
                <w:rFonts w:eastAsia="方正仿宋简体"/>
                <w:sz w:val="28"/>
              </w:rPr>
            </w:pPr>
            <w:r>
              <w:rPr>
                <w:rFonts w:hint="eastAsia" w:ascii="黑体" w:hAnsi="黑体" w:eastAsia="黑体" w:cs="黑体"/>
                <w:b/>
                <w:bCs/>
                <w:sz w:val="32"/>
                <w:szCs w:val="32"/>
              </w:rPr>
              <w:t>湖北省食品药品监督管理局制</w:t>
            </w:r>
          </w:p>
        </w:tc>
      </w:tr>
    </w:tbl>
    <w:p>
      <w:r>
        <w:br w:type="page"/>
      </w:r>
    </w:p>
    <w:tbl>
      <w:tblPr>
        <w:tblStyle w:val="10"/>
        <w:tblpPr w:leftFromText="180" w:rightFromText="180" w:horzAnchor="margin" w:tblpY="704"/>
        <w:tblW w:w="92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36" w:hRule="atLeast"/>
        </w:trPr>
        <w:tc>
          <w:tcPr>
            <w:tcW w:w="9287" w:type="dxa"/>
          </w:tcPr>
          <w:p>
            <w:pPr>
              <w:spacing w:line="600" w:lineRule="exact"/>
              <w:jc w:val="center"/>
              <w:rPr>
                <w:rFonts w:eastAsia="方正仿宋简体"/>
                <w:sz w:val="28"/>
              </w:rPr>
            </w:pPr>
          </w:p>
          <w:p>
            <w:pPr>
              <w:spacing w:line="600" w:lineRule="exact"/>
              <w:jc w:val="center"/>
              <w:rPr>
                <w:rFonts w:ascii="黑体" w:hAnsi="黑体" w:eastAsia="黑体"/>
                <w:sz w:val="32"/>
              </w:rPr>
            </w:pPr>
          </w:p>
          <w:p>
            <w:pPr>
              <w:spacing w:line="600" w:lineRule="exact"/>
              <w:jc w:val="center"/>
              <w:rPr>
                <w:rFonts w:eastAsia="方正仿宋简体"/>
                <w:sz w:val="28"/>
              </w:rPr>
            </w:pPr>
            <w:r>
              <w:rPr>
                <w:rFonts w:hint="eastAsia" w:ascii="黑体" w:hAnsi="黑体" w:eastAsia="黑体"/>
                <w:sz w:val="32"/>
              </w:rPr>
              <w:t>申请补办食品经营许可证应提交的资料</w:t>
            </w:r>
          </w:p>
          <w:p>
            <w:pPr>
              <w:spacing w:line="580" w:lineRule="exact"/>
              <w:ind w:firstLine="640"/>
              <w:rPr>
                <w:sz w:val="28"/>
              </w:rPr>
            </w:pPr>
          </w:p>
          <w:p>
            <w:pPr>
              <w:spacing w:line="580" w:lineRule="exact"/>
              <w:ind w:firstLine="640"/>
              <w:rPr>
                <w:sz w:val="28"/>
              </w:rPr>
            </w:pPr>
            <w:r>
              <w:rPr>
                <w:rFonts w:hint="eastAsia"/>
                <w:sz w:val="28"/>
              </w:rPr>
              <w:t>1.食品经营许可证补办申请书；</w:t>
            </w:r>
          </w:p>
          <w:p>
            <w:pPr>
              <w:spacing w:line="580" w:lineRule="exact"/>
              <w:ind w:firstLine="640"/>
              <w:rPr>
                <w:rFonts w:eastAsia="方正仿宋简体"/>
                <w:sz w:val="28"/>
              </w:rPr>
            </w:pPr>
            <w:r>
              <w:rPr>
                <w:rFonts w:hint="eastAsia"/>
                <w:sz w:val="28"/>
              </w:rPr>
              <w:t>2.食品经营许可证遗失的，申请人应当提交在食品药品监督管理部门网站或者县级以上主要媒体上刊登遗失公告的材料；食品经营许可证损坏的，应当提交损坏的食品经营许可证原件。</w:t>
            </w:r>
          </w:p>
          <w:p>
            <w:pPr>
              <w:ind w:firstLine="480" w:firstLineChars="200"/>
              <w:jc w:val="center"/>
              <w:rPr>
                <w:rFonts w:eastAsia="方正仿宋简体"/>
              </w:rPr>
            </w:pPr>
          </w:p>
          <w:p>
            <w:pPr>
              <w:ind w:firstLine="480" w:firstLineChars="200"/>
              <w:jc w:val="center"/>
              <w:rPr>
                <w:rFonts w:eastAsia="方正仿宋简体"/>
              </w:rPr>
            </w:pPr>
          </w:p>
          <w:p>
            <w:pPr>
              <w:jc w:val="center"/>
              <w:rPr>
                <w:rFonts w:eastAsia="方正仿宋简体"/>
                <w:spacing w:val="20"/>
                <w:sz w:val="44"/>
              </w:rPr>
            </w:pPr>
          </w:p>
        </w:tc>
      </w:tr>
    </w:tbl>
    <w:p>
      <w:pPr>
        <w:spacing w:before="200" w:after="200"/>
        <w:jc w:val="center"/>
        <w:rPr>
          <w:rFonts w:eastAsia="方正黑体简体"/>
          <w:spacing w:val="20"/>
          <w:sz w:val="32"/>
        </w:rPr>
      </w:pPr>
    </w:p>
    <w:p>
      <w:pPr>
        <w:spacing w:before="200" w:after="200"/>
        <w:jc w:val="center"/>
        <w:rPr>
          <w:rFonts w:ascii="方正黑体简体" w:eastAsia="方正黑体简体"/>
          <w:spacing w:val="20"/>
          <w:sz w:val="32"/>
        </w:rPr>
      </w:pPr>
      <w:r>
        <w:rPr>
          <w:rFonts w:hint="eastAsia" w:ascii="方正黑体简体" w:eastAsia="方正黑体简体"/>
          <w:spacing w:val="20"/>
          <w:sz w:val="32"/>
        </w:rPr>
        <w:br w:type="page"/>
      </w:r>
    </w:p>
    <w:p>
      <w:pPr>
        <w:spacing w:before="200" w:after="200"/>
        <w:jc w:val="center"/>
        <w:rPr>
          <w:rFonts w:ascii="方正黑体简体" w:eastAsia="方正黑体简体"/>
          <w:sz w:val="32"/>
          <w:szCs w:val="32"/>
        </w:rPr>
      </w:pPr>
      <w:r>
        <w:rPr>
          <w:rFonts w:hint="eastAsia" w:ascii="方正黑体简体" w:eastAsia="方正黑体简体"/>
          <w:spacing w:val="20"/>
          <w:sz w:val="32"/>
          <w:szCs w:val="32"/>
        </w:rPr>
        <w:t>《食品经营许可证》补证申请表</w:t>
      </w:r>
    </w:p>
    <w:tbl>
      <w:tblPr>
        <w:tblStyle w:val="10"/>
        <w:tblW w:w="94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3"/>
        <w:gridCol w:w="3320"/>
        <w:gridCol w:w="1755"/>
        <w:gridCol w:w="6"/>
        <w:gridCol w:w="2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7" w:hRule="atLeast"/>
          <w:jc w:val="center"/>
        </w:trPr>
        <w:tc>
          <w:tcPr>
            <w:tcW w:w="1693" w:type="dxa"/>
            <w:vAlign w:val="center"/>
          </w:tcPr>
          <w:p>
            <w:pPr>
              <w:jc w:val="center"/>
              <w:rPr>
                <w:rFonts w:ascii="方正仿宋简体" w:eastAsia="方正仿宋简体"/>
              </w:rPr>
            </w:pPr>
            <w:r>
              <w:rPr>
                <w:rFonts w:hint="eastAsia" w:ascii="方正仿宋简体" w:eastAsia="方正仿宋简体"/>
              </w:rPr>
              <w:t>经营者名称</w:t>
            </w:r>
          </w:p>
        </w:tc>
        <w:tc>
          <w:tcPr>
            <w:tcW w:w="7759" w:type="dxa"/>
            <w:gridSpan w:val="4"/>
            <w:vAlign w:val="center"/>
          </w:tcPr>
          <w:p>
            <w:pPr>
              <w:rPr>
                <w:rFonts w:ascii="方正仿宋简体"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7" w:hRule="atLeast"/>
          <w:jc w:val="center"/>
        </w:trPr>
        <w:tc>
          <w:tcPr>
            <w:tcW w:w="1693" w:type="dxa"/>
            <w:vAlign w:val="center"/>
          </w:tcPr>
          <w:p>
            <w:pPr>
              <w:jc w:val="center"/>
              <w:rPr>
                <w:rFonts w:ascii="方正仿宋简体" w:eastAsia="方正仿宋简体"/>
              </w:rPr>
            </w:pPr>
            <w:r>
              <w:rPr>
                <w:rFonts w:hint="eastAsia" w:ascii="方正仿宋简体" w:eastAsia="方正仿宋简体"/>
              </w:rPr>
              <w:t>许可证编号</w:t>
            </w:r>
          </w:p>
        </w:tc>
        <w:tc>
          <w:tcPr>
            <w:tcW w:w="3320" w:type="dxa"/>
            <w:vAlign w:val="center"/>
          </w:tcPr>
          <w:p>
            <w:pPr>
              <w:rPr>
                <w:rFonts w:ascii="方正仿宋简体" w:eastAsia="方正仿宋简体"/>
              </w:rPr>
            </w:pPr>
          </w:p>
        </w:tc>
        <w:tc>
          <w:tcPr>
            <w:tcW w:w="1761" w:type="dxa"/>
            <w:gridSpan w:val="2"/>
            <w:vAlign w:val="center"/>
          </w:tcPr>
          <w:p>
            <w:pPr>
              <w:jc w:val="center"/>
              <w:rPr>
                <w:rFonts w:ascii="方正仿宋简体" w:eastAsia="方正仿宋简体"/>
              </w:rPr>
            </w:pPr>
            <w:r>
              <w:rPr>
                <w:rFonts w:hint="eastAsia" w:ascii="方正仿宋简体" w:eastAsia="方正仿宋简体"/>
              </w:rPr>
              <w:t>联系电话</w:t>
            </w:r>
          </w:p>
        </w:tc>
        <w:tc>
          <w:tcPr>
            <w:tcW w:w="2678" w:type="dxa"/>
            <w:vAlign w:val="center"/>
          </w:tcPr>
          <w:p>
            <w:pPr>
              <w:rPr>
                <w:rFonts w:ascii="方正仿宋简体"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7" w:hRule="atLeast"/>
          <w:jc w:val="center"/>
        </w:trPr>
        <w:tc>
          <w:tcPr>
            <w:tcW w:w="1693" w:type="dxa"/>
            <w:vAlign w:val="center"/>
          </w:tcPr>
          <w:p>
            <w:pPr>
              <w:numPr>
                <w:ilvl w:val="2"/>
                <w:numId w:val="0"/>
              </w:numPr>
              <w:jc w:val="center"/>
              <w:rPr>
                <w:rFonts w:ascii="方正仿宋简体" w:eastAsia="方正仿宋简体"/>
              </w:rPr>
            </w:pPr>
            <w:r>
              <w:rPr>
                <w:rFonts w:hint="eastAsia" w:ascii="方正仿宋简体" w:eastAsia="方正仿宋简体"/>
              </w:rPr>
              <w:t>补证类型</w:t>
            </w:r>
          </w:p>
        </w:tc>
        <w:tc>
          <w:tcPr>
            <w:tcW w:w="3320" w:type="dxa"/>
            <w:vAlign w:val="center"/>
          </w:tcPr>
          <w:p>
            <w:pPr>
              <w:jc w:val="center"/>
              <w:rPr>
                <w:rFonts w:ascii="方正仿宋简体" w:hAnsi="仿宋" w:eastAsia="方正仿宋简体"/>
              </w:rPr>
            </w:pPr>
            <w:r>
              <w:rPr>
                <w:rFonts w:hint="eastAsia" w:ascii="方正仿宋简体" w:hAnsi="仿宋" w:eastAsia="方正仿宋简体"/>
                <w:sz w:val="28"/>
              </w:rPr>
              <w:t>□</w:t>
            </w:r>
            <w:r>
              <w:rPr>
                <w:rFonts w:hint="eastAsia" w:ascii="方正仿宋简体" w:hAnsi="仿宋" w:eastAsia="方正仿宋简体"/>
              </w:rPr>
              <w:t xml:space="preserve">正本  </w:t>
            </w:r>
            <w:r>
              <w:rPr>
                <w:rFonts w:hint="eastAsia" w:ascii="方正仿宋简体" w:hAnsi="仿宋" w:eastAsia="方正仿宋简体"/>
                <w:sz w:val="28"/>
              </w:rPr>
              <w:t>□</w:t>
            </w:r>
            <w:r>
              <w:rPr>
                <w:rFonts w:hint="eastAsia" w:ascii="方正仿宋简体" w:hAnsi="仿宋" w:eastAsia="方正仿宋简体"/>
              </w:rPr>
              <w:t>副本</w:t>
            </w:r>
          </w:p>
        </w:tc>
        <w:tc>
          <w:tcPr>
            <w:tcW w:w="1755" w:type="dxa"/>
            <w:vAlign w:val="center"/>
          </w:tcPr>
          <w:p>
            <w:pPr>
              <w:jc w:val="center"/>
              <w:rPr>
                <w:rFonts w:ascii="方正仿宋简体" w:eastAsia="方正仿宋简体"/>
              </w:rPr>
            </w:pPr>
            <w:r>
              <w:rPr>
                <w:rFonts w:hint="eastAsia" w:ascii="方正仿宋简体" w:eastAsia="方正仿宋简体"/>
              </w:rPr>
              <w:t>副本补证数量</w:t>
            </w:r>
          </w:p>
        </w:tc>
        <w:tc>
          <w:tcPr>
            <w:tcW w:w="2684" w:type="dxa"/>
            <w:gridSpan w:val="2"/>
            <w:vAlign w:val="center"/>
          </w:tcPr>
          <w:p>
            <w:pPr>
              <w:rPr>
                <w:rFonts w:ascii="方正仿宋简体"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6" w:hRule="atLeast"/>
          <w:jc w:val="center"/>
        </w:trPr>
        <w:tc>
          <w:tcPr>
            <w:tcW w:w="1693" w:type="dxa"/>
            <w:vAlign w:val="center"/>
          </w:tcPr>
          <w:p>
            <w:pPr>
              <w:jc w:val="center"/>
              <w:rPr>
                <w:rFonts w:ascii="方正仿宋简体" w:eastAsia="方正仿宋简体"/>
              </w:rPr>
            </w:pPr>
            <w:r>
              <w:rPr>
                <w:rFonts w:hint="eastAsia" w:ascii="方正仿宋简体" w:eastAsia="方正仿宋简体"/>
              </w:rPr>
              <w:t>申请</w:t>
            </w:r>
          </w:p>
          <w:p>
            <w:pPr>
              <w:jc w:val="center"/>
              <w:rPr>
                <w:rFonts w:ascii="方正仿宋简体" w:eastAsia="方正仿宋简体"/>
              </w:rPr>
            </w:pPr>
            <w:r>
              <w:rPr>
                <w:rFonts w:hint="eastAsia" w:ascii="方正仿宋简体" w:eastAsia="方正仿宋简体"/>
              </w:rPr>
              <w:t>补证</w:t>
            </w:r>
          </w:p>
          <w:p>
            <w:pPr>
              <w:jc w:val="center"/>
              <w:rPr>
                <w:rFonts w:ascii="方正仿宋简体" w:eastAsia="方正仿宋简体"/>
              </w:rPr>
            </w:pPr>
            <w:r>
              <w:rPr>
                <w:rFonts w:hint="eastAsia" w:ascii="方正仿宋简体" w:eastAsia="方正仿宋简体"/>
              </w:rPr>
              <w:t>原因</w:t>
            </w:r>
          </w:p>
        </w:tc>
        <w:tc>
          <w:tcPr>
            <w:tcW w:w="7759" w:type="dxa"/>
            <w:gridSpan w:val="4"/>
            <w:vAlign w:val="center"/>
          </w:tcPr>
          <w:p>
            <w:pPr>
              <w:rPr>
                <w:rFonts w:ascii="方正仿宋简体" w:hAnsi="仿宋" w:eastAsia="方正仿宋简体"/>
              </w:rPr>
            </w:pPr>
            <w:r>
              <w:rPr>
                <w:rFonts w:hint="eastAsia" w:ascii="方正仿宋简体" w:hAnsi="仿宋" w:eastAsia="方正仿宋简体"/>
              </w:rPr>
              <w:t>□《食品经营许可证》遗失；</w:t>
            </w:r>
          </w:p>
          <w:p>
            <w:pPr>
              <w:rPr>
                <w:rFonts w:ascii="方正仿宋简体" w:hAnsi="仿宋" w:eastAsia="方正仿宋简体"/>
              </w:rPr>
            </w:pPr>
          </w:p>
          <w:p>
            <w:pPr>
              <w:rPr>
                <w:rFonts w:ascii="方正仿宋简体" w:eastAsia="方正仿宋简体"/>
              </w:rPr>
            </w:pPr>
            <w:r>
              <w:rPr>
                <w:rFonts w:hint="eastAsia" w:ascii="方正仿宋简体" w:hAnsi="仿宋" w:eastAsia="方正仿宋简体"/>
              </w:rPr>
              <w:t>□《食品经营许可证》损坏。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7" w:hRule="atLeast"/>
          <w:jc w:val="center"/>
        </w:trPr>
        <w:tc>
          <w:tcPr>
            <w:tcW w:w="9452" w:type="dxa"/>
            <w:gridSpan w:val="5"/>
            <w:vAlign w:val="center"/>
          </w:tcPr>
          <w:p>
            <w:pPr>
              <w:jc w:val="center"/>
              <w:rPr>
                <w:rFonts w:ascii="方正仿宋简体" w:eastAsia="方正仿宋简体"/>
                <w:b/>
              </w:rPr>
            </w:pPr>
            <w:r>
              <w:rPr>
                <w:rFonts w:hint="eastAsia" w:ascii="方正仿宋简体" w:eastAsia="方正仿宋简体"/>
                <w:b/>
              </w:rPr>
              <w:t>如《食品经营许可证》遗失，请填写：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7" w:hRule="atLeast"/>
          <w:jc w:val="center"/>
        </w:trPr>
        <w:tc>
          <w:tcPr>
            <w:tcW w:w="1693" w:type="dxa"/>
            <w:vAlign w:val="center"/>
          </w:tcPr>
          <w:p>
            <w:pPr>
              <w:numPr>
                <w:ilvl w:val="2"/>
                <w:numId w:val="0"/>
              </w:numPr>
              <w:jc w:val="center"/>
              <w:rPr>
                <w:rFonts w:ascii="方正仿宋简体" w:eastAsia="方正仿宋简体"/>
              </w:rPr>
            </w:pPr>
            <w:r>
              <w:rPr>
                <w:rFonts w:hint="eastAsia" w:ascii="方正仿宋简体" w:eastAsia="方正仿宋简体"/>
              </w:rPr>
              <w:t>公告媒体名称</w:t>
            </w:r>
          </w:p>
        </w:tc>
        <w:tc>
          <w:tcPr>
            <w:tcW w:w="3320" w:type="dxa"/>
            <w:vAlign w:val="center"/>
          </w:tcPr>
          <w:p>
            <w:pPr>
              <w:numPr>
                <w:ilvl w:val="2"/>
                <w:numId w:val="0"/>
              </w:numPr>
              <w:jc w:val="center"/>
              <w:rPr>
                <w:rFonts w:ascii="方正仿宋简体" w:eastAsia="方正仿宋简体"/>
              </w:rPr>
            </w:pPr>
          </w:p>
        </w:tc>
        <w:tc>
          <w:tcPr>
            <w:tcW w:w="1761" w:type="dxa"/>
            <w:gridSpan w:val="2"/>
            <w:vAlign w:val="center"/>
          </w:tcPr>
          <w:p>
            <w:pPr>
              <w:numPr>
                <w:ilvl w:val="2"/>
                <w:numId w:val="0"/>
              </w:numPr>
              <w:jc w:val="center"/>
              <w:rPr>
                <w:rFonts w:ascii="方正仿宋简体" w:eastAsia="方正仿宋简体"/>
              </w:rPr>
            </w:pPr>
            <w:r>
              <w:rPr>
                <w:rFonts w:hint="eastAsia" w:ascii="方正仿宋简体" w:eastAsia="方正仿宋简体"/>
              </w:rPr>
              <w:t>公告日期</w:t>
            </w:r>
          </w:p>
        </w:tc>
        <w:tc>
          <w:tcPr>
            <w:tcW w:w="2678" w:type="dxa"/>
            <w:vAlign w:val="center"/>
          </w:tcPr>
          <w:p>
            <w:pPr>
              <w:rPr>
                <w:rFonts w:ascii="方正仿宋简体"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7" w:hRule="atLeast"/>
          <w:jc w:val="center"/>
        </w:trPr>
        <w:tc>
          <w:tcPr>
            <w:tcW w:w="9452" w:type="dxa"/>
            <w:gridSpan w:val="5"/>
          </w:tcPr>
          <w:p>
            <w:pPr>
              <w:ind w:firstLine="480" w:firstLineChars="200"/>
              <w:rPr>
                <w:rFonts w:ascii="方正仿宋简体" w:eastAsia="方正仿宋简体"/>
              </w:rPr>
            </w:pPr>
          </w:p>
          <w:p>
            <w:pPr>
              <w:ind w:firstLine="480" w:firstLineChars="200"/>
              <w:rPr>
                <w:rFonts w:ascii="方正仿宋简体" w:eastAsia="方正仿宋简体"/>
              </w:rPr>
            </w:pPr>
            <w:r>
              <w:rPr>
                <w:rFonts w:hint="eastAsia" w:ascii="方正仿宋简体" w:eastAsia="方正仿宋简体"/>
              </w:rPr>
              <w:t>申请人承诺，本申请书中所填内容及所附资料均真实、合法、有效，复印文本均与原件一致。如有不实之处，本人（单位）愿负相应的法律责任，并承担由此产生的一切后果。</w:t>
            </w:r>
          </w:p>
          <w:p>
            <w:pPr>
              <w:ind w:firstLine="555"/>
              <w:rPr>
                <w:rFonts w:ascii="方正仿宋简体" w:eastAsia="方正仿宋简体"/>
              </w:rPr>
            </w:pPr>
          </w:p>
          <w:p>
            <w:pPr>
              <w:numPr>
                <w:ilvl w:val="2"/>
                <w:numId w:val="0"/>
              </w:numPr>
              <w:ind w:firstLine="555"/>
              <w:rPr>
                <w:rFonts w:ascii="方正仿宋简体" w:eastAsia="方正仿宋简体"/>
              </w:rPr>
            </w:pPr>
          </w:p>
          <w:p>
            <w:pPr>
              <w:adjustRightInd w:val="0"/>
              <w:snapToGrid w:val="0"/>
              <w:ind w:firstLine="480" w:firstLineChars="200"/>
              <w:rPr>
                <w:rFonts w:ascii="方正仿宋简体" w:eastAsia="方正仿宋简体"/>
              </w:rPr>
            </w:pPr>
            <w:r>
              <w:rPr>
                <w:rFonts w:hint="eastAsia" w:ascii="方正仿宋简体" w:eastAsia="方正仿宋简体"/>
              </w:rPr>
              <w:t>申请人签字（盖章）：              委托代理人签字：</w:t>
            </w:r>
          </w:p>
          <w:p>
            <w:pPr>
              <w:numPr>
                <w:ilvl w:val="2"/>
                <w:numId w:val="0"/>
              </w:numPr>
              <w:adjustRightInd w:val="0"/>
              <w:snapToGrid w:val="0"/>
              <w:rPr>
                <w:rFonts w:ascii="方正仿宋简体" w:eastAsia="方正仿宋简体"/>
              </w:rPr>
            </w:pPr>
          </w:p>
          <w:p>
            <w:pPr>
              <w:numPr>
                <w:ilvl w:val="2"/>
                <w:numId w:val="0"/>
              </w:numPr>
              <w:rPr>
                <w:rFonts w:ascii="方正仿宋简体" w:eastAsia="方正仿宋简体"/>
              </w:rPr>
            </w:pPr>
            <w:r>
              <w:rPr>
                <w:rFonts w:hint="eastAsia" w:ascii="方正仿宋简体" w:eastAsia="方正仿宋简体"/>
              </w:rPr>
              <w:t>　          年    月    日                          年    月    日</w:t>
            </w:r>
          </w:p>
          <w:p>
            <w:pPr>
              <w:numPr>
                <w:ilvl w:val="2"/>
                <w:numId w:val="0"/>
              </w:numPr>
              <w:rPr>
                <w:rFonts w:ascii="方正仿宋简体" w:eastAsia="方正仿宋简体"/>
              </w:rPr>
            </w:pPr>
          </w:p>
        </w:tc>
      </w:tr>
    </w:tbl>
    <w:p>
      <w:pPr>
        <w:ind w:firstLine="1080" w:firstLineChars="300"/>
        <w:jc w:val="both"/>
        <w:rPr>
          <w:rFonts w:hint="eastAsia" w:ascii="方正小标宋简体" w:eastAsia="方正小标宋简体"/>
          <w:spacing w:val="20"/>
          <w:sz w:val="32"/>
          <w:szCs w:val="32"/>
        </w:rPr>
      </w:pPr>
      <w:r>
        <w:rPr>
          <w:rFonts w:hint="eastAsia" w:ascii="方正小标宋简体" w:eastAsia="方正小标宋简体"/>
          <w:spacing w:val="20"/>
          <w:sz w:val="32"/>
          <w:szCs w:val="32"/>
        </w:rPr>
        <w:t>《食品经营许可证》补证审核意见表</w:t>
      </w:r>
    </w:p>
    <w:tbl>
      <w:tblPr>
        <w:tblStyle w:val="10"/>
        <w:tblW w:w="96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852"/>
        <w:gridCol w:w="956"/>
        <w:gridCol w:w="19"/>
        <w:gridCol w:w="709"/>
        <w:gridCol w:w="1029"/>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5" w:hRule="atLeast"/>
          <w:jc w:val="center"/>
        </w:trPr>
        <w:tc>
          <w:tcPr>
            <w:tcW w:w="1668" w:type="dxa"/>
            <w:vAlign w:val="center"/>
          </w:tcPr>
          <w:p>
            <w:pPr>
              <w:jc w:val="center"/>
              <w:rPr>
                <w:rFonts w:eastAsia="方正仿宋简体"/>
              </w:rPr>
            </w:pPr>
            <w:r>
              <w:rPr>
                <w:rFonts w:eastAsia="方正仿宋简体"/>
              </w:rPr>
              <w:t>经营者名称</w:t>
            </w:r>
          </w:p>
        </w:tc>
        <w:tc>
          <w:tcPr>
            <w:tcW w:w="3808" w:type="dxa"/>
            <w:gridSpan w:val="2"/>
            <w:vAlign w:val="center"/>
          </w:tcPr>
          <w:p>
            <w:pPr>
              <w:jc w:val="center"/>
              <w:rPr>
                <w:rFonts w:eastAsia="方正仿宋简体"/>
              </w:rPr>
            </w:pPr>
          </w:p>
        </w:tc>
        <w:tc>
          <w:tcPr>
            <w:tcW w:w="1757" w:type="dxa"/>
            <w:gridSpan w:val="3"/>
            <w:vAlign w:val="center"/>
          </w:tcPr>
          <w:p>
            <w:pPr>
              <w:jc w:val="center"/>
              <w:rPr>
                <w:rFonts w:eastAsia="方正仿宋简体"/>
              </w:rPr>
            </w:pPr>
            <w:r>
              <w:rPr>
                <w:rFonts w:eastAsia="方正仿宋简体"/>
              </w:rPr>
              <w:t>许可证编号</w:t>
            </w:r>
          </w:p>
        </w:tc>
        <w:tc>
          <w:tcPr>
            <w:tcW w:w="2377" w:type="dxa"/>
            <w:vAlign w:val="center"/>
          </w:tcPr>
          <w:p>
            <w:pP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jc w:val="center"/>
        </w:trPr>
        <w:tc>
          <w:tcPr>
            <w:tcW w:w="1668" w:type="dxa"/>
            <w:vAlign w:val="center"/>
          </w:tcPr>
          <w:p>
            <w:pPr>
              <w:jc w:val="center"/>
              <w:rPr>
                <w:rFonts w:eastAsia="方正仿宋简体"/>
              </w:rPr>
            </w:pPr>
            <w:r>
              <w:rPr>
                <w:rFonts w:eastAsia="方正仿宋简体"/>
              </w:rPr>
              <w:t>申请补证原因</w:t>
            </w:r>
          </w:p>
        </w:tc>
        <w:tc>
          <w:tcPr>
            <w:tcW w:w="7942" w:type="dxa"/>
            <w:gridSpan w:val="6"/>
            <w:vAlign w:val="center"/>
          </w:tcPr>
          <w:p>
            <w:pP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5" w:hRule="atLeast"/>
          <w:jc w:val="center"/>
        </w:trPr>
        <w:tc>
          <w:tcPr>
            <w:tcW w:w="1668" w:type="dxa"/>
            <w:vAlign w:val="center"/>
          </w:tcPr>
          <w:p>
            <w:pPr>
              <w:jc w:val="center"/>
              <w:rPr>
                <w:rFonts w:eastAsia="方正仿宋简体"/>
              </w:rPr>
            </w:pPr>
            <w:r>
              <w:rPr>
                <w:rFonts w:eastAsia="方正仿宋简体"/>
              </w:rPr>
              <w:t>受理意见</w:t>
            </w:r>
          </w:p>
        </w:tc>
        <w:tc>
          <w:tcPr>
            <w:tcW w:w="7942" w:type="dxa"/>
            <w:gridSpan w:val="6"/>
          </w:tcPr>
          <w:p>
            <w:pPr>
              <w:rPr>
                <w:rFonts w:eastAsia="方正仿宋简体"/>
              </w:rPr>
            </w:pPr>
          </w:p>
          <w:p>
            <w:pPr>
              <w:rPr>
                <w:rFonts w:eastAsia="方正仿宋简体"/>
              </w:rPr>
            </w:pPr>
          </w:p>
          <w:p>
            <w:pPr>
              <w:rPr>
                <w:rFonts w:eastAsia="方正仿宋简体"/>
              </w:rPr>
            </w:pPr>
          </w:p>
          <w:p>
            <w:pPr>
              <w:rPr>
                <w:rFonts w:eastAsia="方正仿宋简体"/>
              </w:rPr>
            </w:pPr>
          </w:p>
          <w:p>
            <w:pPr>
              <w:rPr>
                <w:rFonts w:eastAsia="方正仿宋简体"/>
              </w:rPr>
            </w:pPr>
          </w:p>
          <w:p>
            <w:pPr>
              <w:rPr>
                <w:rFonts w:eastAsia="方正仿宋简体"/>
              </w:rPr>
            </w:pPr>
          </w:p>
          <w:p>
            <w:pPr>
              <w:rPr>
                <w:rFonts w:eastAsia="方正仿宋简体"/>
              </w:rPr>
            </w:pPr>
          </w:p>
          <w:p>
            <w:pPr>
              <w:rPr>
                <w:rFonts w:eastAsia="方正仿宋简体"/>
              </w:rPr>
            </w:pPr>
          </w:p>
          <w:p>
            <w:pPr>
              <w:rPr>
                <w:rFonts w:eastAsia="方正仿宋简体"/>
              </w:rPr>
            </w:pPr>
          </w:p>
          <w:p>
            <w:pPr>
              <w:rPr>
                <w:rFonts w:eastAsia="方正仿宋简体"/>
              </w:rPr>
            </w:pPr>
            <w:r>
              <w:rPr>
                <w:rFonts w:eastAsia="方正仿宋简体"/>
              </w:rPr>
              <w:t>受理人员签字：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2" w:hRule="atLeast"/>
          <w:jc w:val="center"/>
        </w:trPr>
        <w:tc>
          <w:tcPr>
            <w:tcW w:w="1668"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简体"/>
              </w:rPr>
            </w:pPr>
            <w:r>
              <w:rPr>
                <w:rFonts w:eastAsia="方正仿宋简体"/>
              </w:rPr>
              <w:t>核准意见</w:t>
            </w:r>
          </w:p>
        </w:tc>
        <w:tc>
          <w:tcPr>
            <w:tcW w:w="3827" w:type="dxa"/>
            <w:gridSpan w:val="3"/>
            <w:tcBorders>
              <w:top w:val="single" w:color="auto" w:sz="4" w:space="0"/>
              <w:left w:val="single" w:color="auto" w:sz="4" w:space="0"/>
              <w:bottom w:val="single" w:color="auto" w:sz="4" w:space="0"/>
              <w:right w:val="single" w:color="auto" w:sz="4" w:space="0"/>
            </w:tcBorders>
          </w:tcPr>
          <w:p>
            <w:pPr>
              <w:rPr>
                <w:rFonts w:eastAsia="方正仿宋简体"/>
              </w:rPr>
            </w:pPr>
          </w:p>
          <w:p>
            <w:pPr>
              <w:rPr>
                <w:rFonts w:eastAsia="方正仿宋简体"/>
              </w:rPr>
            </w:pPr>
          </w:p>
          <w:p>
            <w:pPr>
              <w:rPr>
                <w:rFonts w:eastAsia="方正仿宋简体"/>
              </w:rPr>
            </w:pPr>
          </w:p>
          <w:p>
            <w:pPr>
              <w:rPr>
                <w:rFonts w:eastAsia="方正仿宋简体"/>
              </w:rPr>
            </w:pPr>
          </w:p>
          <w:p>
            <w:pPr>
              <w:rPr>
                <w:rFonts w:eastAsia="方正仿宋简体"/>
              </w:rPr>
            </w:pPr>
          </w:p>
          <w:p>
            <w:pPr>
              <w:rPr>
                <w:rFonts w:eastAsia="方正仿宋简体"/>
              </w:rPr>
            </w:pPr>
          </w:p>
          <w:p>
            <w:pPr>
              <w:rPr>
                <w:rFonts w:eastAsia="方正仿宋简体"/>
              </w:rPr>
            </w:pPr>
          </w:p>
          <w:p>
            <w:pPr>
              <w:rPr>
                <w:rFonts w:eastAsia="方正仿宋简体"/>
              </w:rPr>
            </w:pPr>
          </w:p>
          <w:p>
            <w:pPr>
              <w:rPr>
                <w:rFonts w:eastAsia="方正仿宋简体"/>
              </w:rPr>
            </w:pPr>
          </w:p>
          <w:p>
            <w:pPr>
              <w:rPr>
                <w:rFonts w:eastAsia="方正仿宋简体"/>
              </w:rPr>
            </w:pPr>
          </w:p>
          <w:p>
            <w:pPr>
              <w:rPr>
                <w:rFonts w:eastAsia="方正仿宋简体"/>
              </w:rPr>
            </w:pPr>
          </w:p>
          <w:p>
            <w:pPr>
              <w:rPr>
                <w:rFonts w:eastAsia="方正仿宋简体"/>
              </w:rPr>
            </w:pPr>
          </w:p>
          <w:p>
            <w:pPr>
              <w:rPr>
                <w:rFonts w:eastAsia="方正仿宋简体"/>
              </w:rPr>
            </w:pPr>
            <w:r>
              <w:rPr>
                <w:rFonts w:eastAsia="方正仿宋简体"/>
              </w:rPr>
              <w:t>审核人员签字：</w:t>
            </w:r>
          </w:p>
          <w:p>
            <w:pPr>
              <w:ind w:firstLine="1440" w:firstLineChars="600"/>
              <w:rPr>
                <w:rFonts w:eastAsia="方正仿宋简体"/>
              </w:rPr>
            </w:pPr>
            <w:r>
              <w:rPr>
                <w:rFonts w:eastAsia="方正仿宋简体"/>
              </w:rPr>
              <w:t>年    月    日</w:t>
            </w:r>
          </w:p>
        </w:tc>
        <w:tc>
          <w:tcPr>
            <w:tcW w:w="4115" w:type="dxa"/>
            <w:gridSpan w:val="3"/>
            <w:tcBorders>
              <w:top w:val="single" w:color="auto" w:sz="4" w:space="0"/>
              <w:left w:val="single" w:color="auto" w:sz="4" w:space="0"/>
              <w:bottom w:val="single" w:color="auto" w:sz="4" w:space="0"/>
              <w:right w:val="single" w:color="auto" w:sz="4" w:space="0"/>
            </w:tcBorders>
          </w:tcPr>
          <w:p>
            <w:pPr>
              <w:rPr>
                <w:rFonts w:eastAsia="方正仿宋简体"/>
              </w:rPr>
            </w:pPr>
          </w:p>
          <w:p>
            <w:pPr>
              <w:rPr>
                <w:rFonts w:eastAsia="方正仿宋简体"/>
              </w:rPr>
            </w:pPr>
          </w:p>
          <w:p>
            <w:pPr>
              <w:rPr>
                <w:rFonts w:eastAsia="方正仿宋简体"/>
              </w:rPr>
            </w:pPr>
          </w:p>
          <w:p>
            <w:pPr>
              <w:rPr>
                <w:rFonts w:eastAsia="方正仿宋简体"/>
              </w:rPr>
            </w:pPr>
          </w:p>
          <w:p>
            <w:pPr>
              <w:rPr>
                <w:rFonts w:eastAsia="方正仿宋简体"/>
              </w:rPr>
            </w:pPr>
          </w:p>
          <w:p>
            <w:pPr>
              <w:rPr>
                <w:rFonts w:eastAsia="方正仿宋简体"/>
              </w:rPr>
            </w:pPr>
          </w:p>
          <w:p>
            <w:pPr>
              <w:rPr>
                <w:rFonts w:eastAsia="方正仿宋简体"/>
              </w:rPr>
            </w:pPr>
          </w:p>
          <w:p>
            <w:pPr>
              <w:rPr>
                <w:rFonts w:eastAsia="方正仿宋简体"/>
              </w:rPr>
            </w:pPr>
          </w:p>
          <w:p>
            <w:pPr>
              <w:rPr>
                <w:rFonts w:eastAsia="方正仿宋简体"/>
              </w:rPr>
            </w:pPr>
          </w:p>
          <w:p>
            <w:pPr>
              <w:rPr>
                <w:rFonts w:eastAsia="方正仿宋简体"/>
              </w:rPr>
            </w:pPr>
          </w:p>
          <w:p>
            <w:pPr>
              <w:rPr>
                <w:rFonts w:eastAsia="方正仿宋简体"/>
              </w:rPr>
            </w:pPr>
          </w:p>
          <w:p>
            <w:pPr>
              <w:rPr>
                <w:rFonts w:eastAsia="方正仿宋简体"/>
              </w:rPr>
            </w:pPr>
          </w:p>
          <w:p>
            <w:pPr>
              <w:ind w:left="1560" w:hanging="1560" w:hangingChars="650"/>
              <w:rPr>
                <w:rFonts w:eastAsia="方正仿宋简体"/>
              </w:rPr>
            </w:pPr>
            <w:r>
              <w:rPr>
                <w:rFonts w:eastAsia="方正仿宋简体"/>
              </w:rPr>
              <w:t>审批人员签字：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8" w:hRule="atLeast"/>
          <w:jc w:val="center"/>
        </w:trPr>
        <w:tc>
          <w:tcPr>
            <w:tcW w:w="1668"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简体"/>
              </w:rPr>
            </w:pPr>
            <w:r>
              <w:rPr>
                <w:rFonts w:eastAsia="方正仿宋简体"/>
              </w:rPr>
              <w:t>日常监督</w:t>
            </w:r>
          </w:p>
          <w:p>
            <w:pPr>
              <w:jc w:val="center"/>
              <w:rPr>
                <w:rFonts w:eastAsia="方正仿宋简体"/>
              </w:rPr>
            </w:pPr>
            <w:r>
              <w:rPr>
                <w:rFonts w:eastAsia="方正仿宋简体"/>
              </w:rPr>
              <w:t>管理机构</w:t>
            </w:r>
          </w:p>
        </w:tc>
        <w:tc>
          <w:tcPr>
            <w:tcW w:w="2852"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简体"/>
              </w:rPr>
            </w:pPr>
          </w:p>
        </w:tc>
        <w:tc>
          <w:tcPr>
            <w:tcW w:w="1684"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方正仿宋简体"/>
              </w:rPr>
            </w:pPr>
            <w:r>
              <w:rPr>
                <w:rFonts w:eastAsia="方正仿宋简体"/>
              </w:rPr>
              <w:t>日常监督</w:t>
            </w:r>
          </w:p>
          <w:p>
            <w:pPr>
              <w:jc w:val="center"/>
              <w:rPr>
                <w:rFonts w:eastAsia="方正仿宋简体"/>
              </w:rPr>
            </w:pPr>
            <w:r>
              <w:rPr>
                <w:rFonts w:eastAsia="方正仿宋简体"/>
              </w:rPr>
              <w:t>管理人员</w:t>
            </w:r>
          </w:p>
        </w:tc>
        <w:tc>
          <w:tcPr>
            <w:tcW w:w="3406" w:type="dxa"/>
            <w:gridSpan w:val="2"/>
            <w:tcBorders>
              <w:top w:val="single" w:color="auto" w:sz="4" w:space="0"/>
              <w:left w:val="single" w:color="auto" w:sz="4" w:space="0"/>
              <w:bottom w:val="single" w:color="auto" w:sz="4" w:space="0"/>
              <w:right w:val="single" w:color="auto" w:sz="4" w:space="0"/>
            </w:tcBorders>
            <w:vAlign w:val="center"/>
          </w:tcPr>
          <w:p>
            <w:pP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0" w:hRule="atLeast"/>
          <w:jc w:val="center"/>
        </w:trPr>
        <w:tc>
          <w:tcPr>
            <w:tcW w:w="1668"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简体"/>
              </w:rPr>
            </w:pPr>
            <w:r>
              <w:rPr>
                <w:rFonts w:eastAsia="方正仿宋简体"/>
              </w:rPr>
              <w:t>备注</w:t>
            </w:r>
          </w:p>
        </w:tc>
        <w:tc>
          <w:tcPr>
            <w:tcW w:w="7942" w:type="dxa"/>
            <w:gridSpan w:val="6"/>
            <w:tcBorders>
              <w:top w:val="single" w:color="auto" w:sz="4" w:space="0"/>
              <w:left w:val="single" w:color="auto" w:sz="4" w:space="0"/>
              <w:bottom w:val="single" w:color="auto" w:sz="4" w:space="0"/>
              <w:right w:val="single" w:color="auto" w:sz="4" w:space="0"/>
            </w:tcBorders>
          </w:tcPr>
          <w:p>
            <w:pPr>
              <w:rPr>
                <w:rFonts w:eastAsia="方正仿宋简体"/>
              </w:rPr>
            </w:pPr>
          </w:p>
        </w:tc>
      </w:tr>
    </w:tbl>
    <w:p>
      <w:pPr>
        <w:spacing w:before="156" w:beforeLines="50" w:after="156" w:afterLines="50" w:line="360" w:lineRule="exact"/>
        <w:rPr>
          <w:rFonts w:eastAsia="黑体"/>
        </w:rPr>
      </w:pPr>
      <w:r>
        <w:br w:type="page"/>
      </w:r>
    </w:p>
    <w:p>
      <w:pPr>
        <w:spacing w:before="156" w:beforeLines="50" w:after="156" w:afterLines="50" w:line="360" w:lineRule="exact"/>
        <w:jc w:val="center"/>
        <w:rPr>
          <w:rFonts w:ascii="方正黑体简体" w:eastAsia="方正黑体简体"/>
          <w:sz w:val="32"/>
          <w:szCs w:val="32"/>
        </w:rPr>
      </w:pPr>
      <w:r>
        <w:rPr>
          <w:rFonts w:hint="eastAsia" w:ascii="方正黑体简体" w:eastAsia="方正黑体简体"/>
          <w:spacing w:val="20"/>
          <w:sz w:val="32"/>
          <w:szCs w:val="32"/>
        </w:rPr>
        <w:t>核发《食品经营许可证》补证情况登记表</w:t>
      </w:r>
    </w:p>
    <w:tbl>
      <w:tblPr>
        <w:tblStyle w:val="10"/>
        <w:tblW w:w="9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2"/>
        <w:gridCol w:w="522"/>
        <w:gridCol w:w="2006"/>
        <w:gridCol w:w="1685"/>
        <w:gridCol w:w="3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0" w:hRule="atLeast"/>
          <w:jc w:val="center"/>
        </w:trPr>
        <w:tc>
          <w:tcPr>
            <w:tcW w:w="1932" w:type="dxa"/>
            <w:vAlign w:val="center"/>
          </w:tcPr>
          <w:p>
            <w:pPr>
              <w:jc w:val="center"/>
              <w:rPr>
                <w:rFonts w:eastAsia="方正仿宋简体"/>
              </w:rPr>
            </w:pPr>
            <w:r>
              <w:rPr>
                <w:rFonts w:eastAsia="方正仿宋简体"/>
              </w:rPr>
              <w:t>经营名称</w:t>
            </w:r>
          </w:p>
        </w:tc>
        <w:tc>
          <w:tcPr>
            <w:tcW w:w="2528" w:type="dxa"/>
            <w:gridSpan w:val="2"/>
            <w:vAlign w:val="center"/>
          </w:tcPr>
          <w:p>
            <w:pPr>
              <w:jc w:val="center"/>
              <w:rPr>
                <w:rFonts w:eastAsia="方正仿宋简体"/>
              </w:rPr>
            </w:pPr>
          </w:p>
        </w:tc>
        <w:tc>
          <w:tcPr>
            <w:tcW w:w="1685" w:type="dxa"/>
            <w:vAlign w:val="center"/>
          </w:tcPr>
          <w:p>
            <w:pPr>
              <w:jc w:val="center"/>
              <w:rPr>
                <w:rFonts w:eastAsia="方正仿宋简体"/>
              </w:rPr>
            </w:pPr>
            <w:r>
              <w:rPr>
                <w:rFonts w:eastAsia="方正仿宋简体"/>
              </w:rPr>
              <w:t>许可证编号</w:t>
            </w:r>
          </w:p>
        </w:tc>
        <w:tc>
          <w:tcPr>
            <w:tcW w:w="3423" w:type="dxa"/>
            <w:vAlign w:val="center"/>
          </w:tcPr>
          <w:p>
            <w:pPr>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0" w:hRule="atLeast"/>
          <w:jc w:val="center"/>
        </w:trPr>
        <w:tc>
          <w:tcPr>
            <w:tcW w:w="1932" w:type="dxa"/>
            <w:vAlign w:val="center"/>
          </w:tcPr>
          <w:p>
            <w:pPr>
              <w:jc w:val="center"/>
              <w:rPr>
                <w:rFonts w:eastAsia="方正仿宋简体"/>
              </w:rPr>
            </w:pPr>
            <w:r>
              <w:rPr>
                <w:rFonts w:eastAsia="方正仿宋简体"/>
              </w:rPr>
              <w:t>发证人员签字</w:t>
            </w:r>
          </w:p>
        </w:tc>
        <w:tc>
          <w:tcPr>
            <w:tcW w:w="2528" w:type="dxa"/>
            <w:gridSpan w:val="2"/>
            <w:vAlign w:val="center"/>
          </w:tcPr>
          <w:p>
            <w:pPr>
              <w:jc w:val="center"/>
              <w:rPr>
                <w:rFonts w:eastAsia="方正仿宋简体"/>
              </w:rPr>
            </w:pPr>
          </w:p>
        </w:tc>
        <w:tc>
          <w:tcPr>
            <w:tcW w:w="1685" w:type="dxa"/>
            <w:vAlign w:val="center"/>
          </w:tcPr>
          <w:p>
            <w:pPr>
              <w:jc w:val="center"/>
              <w:rPr>
                <w:rFonts w:eastAsia="方正仿宋简体"/>
              </w:rPr>
            </w:pPr>
            <w:r>
              <w:rPr>
                <w:rFonts w:eastAsia="方正仿宋简体"/>
              </w:rPr>
              <w:t>发证日期</w:t>
            </w:r>
          </w:p>
        </w:tc>
        <w:tc>
          <w:tcPr>
            <w:tcW w:w="3423" w:type="dxa"/>
            <w:vAlign w:val="center"/>
          </w:tcPr>
          <w:p>
            <w:pPr>
              <w:jc w:val="center"/>
              <w:rPr>
                <w:rFonts w:eastAsia="方正仿宋简体"/>
              </w:rPr>
            </w:pPr>
            <w:r>
              <w:rPr>
                <w:rFonts w:eastAsia="方正仿宋简体"/>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9" w:hRule="atLeast"/>
          <w:jc w:val="center"/>
        </w:trPr>
        <w:tc>
          <w:tcPr>
            <w:tcW w:w="1932" w:type="dxa"/>
            <w:vAlign w:val="center"/>
          </w:tcPr>
          <w:p>
            <w:pPr>
              <w:jc w:val="center"/>
              <w:rPr>
                <w:rFonts w:eastAsia="方正仿宋简体"/>
              </w:rPr>
            </w:pPr>
            <w:r>
              <w:rPr>
                <w:rFonts w:eastAsia="方正仿宋简体"/>
              </w:rPr>
              <w:t>领取许可证情况</w:t>
            </w:r>
          </w:p>
        </w:tc>
        <w:tc>
          <w:tcPr>
            <w:tcW w:w="7636" w:type="dxa"/>
            <w:gridSpan w:val="4"/>
            <w:vAlign w:val="center"/>
          </w:tcPr>
          <w:p>
            <w:pPr>
              <w:jc w:val="center"/>
              <w:rPr>
                <w:rFonts w:eastAsia="方正仿宋简体"/>
              </w:rPr>
            </w:pPr>
          </w:p>
          <w:p>
            <w:pPr>
              <w:jc w:val="center"/>
              <w:rPr>
                <w:rFonts w:eastAsia="方正仿宋简体"/>
              </w:rPr>
            </w:pPr>
          </w:p>
          <w:p>
            <w:pPr>
              <w:tabs>
                <w:tab w:val="left" w:pos="6649"/>
              </w:tabs>
              <w:jc w:val="center"/>
              <w:rPr>
                <w:rFonts w:eastAsia="方正仿宋简体"/>
                <w:b/>
              </w:rPr>
            </w:pPr>
            <w:r>
              <w:rPr>
                <w:rFonts w:eastAsia="方正仿宋简体"/>
                <w:b/>
              </w:rPr>
              <w:t>本人领取了许可证正本1份，副</w:t>
            </w:r>
            <w:r>
              <w:rPr>
                <w:rFonts w:hint="eastAsia" w:eastAsia="方正仿宋简体"/>
                <w:b/>
              </w:rPr>
              <w:t>本</w:t>
            </w:r>
            <w:r>
              <w:rPr>
                <w:rFonts w:eastAsia="方正仿宋简体"/>
                <w:b/>
              </w:rPr>
              <w:t xml:space="preserve">   份。</w:t>
            </w:r>
          </w:p>
          <w:p>
            <w:pPr>
              <w:jc w:val="center"/>
              <w:rPr>
                <w:rFonts w:eastAsia="方正仿宋简体"/>
              </w:rPr>
            </w:pPr>
          </w:p>
          <w:p>
            <w:pPr>
              <w:jc w:val="center"/>
              <w:rPr>
                <w:rFonts w:eastAsia="方正仿宋简体"/>
              </w:rPr>
            </w:pPr>
          </w:p>
          <w:p>
            <w:pPr>
              <w:jc w:val="center"/>
              <w:rPr>
                <w:rFonts w:eastAsia="方正仿宋简体"/>
              </w:rPr>
            </w:pPr>
          </w:p>
          <w:p>
            <w:pPr>
              <w:rPr>
                <w:rFonts w:eastAsia="方正仿宋简体"/>
              </w:rPr>
            </w:pPr>
            <w:r>
              <w:rPr>
                <w:rFonts w:eastAsia="方正仿宋简体"/>
              </w:rPr>
              <w:t>领取人签字（盖章）：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0" w:hRule="atLeast"/>
          <w:jc w:val="center"/>
        </w:trPr>
        <w:tc>
          <w:tcPr>
            <w:tcW w:w="9568" w:type="dxa"/>
            <w:gridSpan w:val="5"/>
            <w:vAlign w:val="center"/>
          </w:tcPr>
          <w:p>
            <w:pPr>
              <w:jc w:val="center"/>
              <w:rPr>
                <w:rFonts w:eastAsia="方正仿宋简体"/>
              </w:rPr>
            </w:pPr>
            <w:r>
              <w:rPr>
                <w:rFonts w:eastAsia="方正仿宋简体"/>
              </w:rPr>
              <w:t>领取人身份证复印件粘贴处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1" w:hRule="atLeast"/>
          <w:jc w:val="center"/>
        </w:trPr>
        <w:tc>
          <w:tcPr>
            <w:tcW w:w="2454" w:type="dxa"/>
            <w:gridSpan w:val="2"/>
            <w:vAlign w:val="center"/>
          </w:tcPr>
          <w:p>
            <w:pPr>
              <w:jc w:val="center"/>
              <w:rPr>
                <w:rFonts w:eastAsia="方正仿宋简体"/>
              </w:rPr>
            </w:pPr>
            <w:r>
              <w:rPr>
                <w:rFonts w:eastAsia="方正仿宋简体"/>
              </w:rPr>
              <w:t>备注</w:t>
            </w:r>
          </w:p>
        </w:tc>
        <w:tc>
          <w:tcPr>
            <w:tcW w:w="7114" w:type="dxa"/>
            <w:gridSpan w:val="3"/>
            <w:vAlign w:val="center"/>
          </w:tcPr>
          <w:p>
            <w:pPr>
              <w:rPr>
                <w:rFonts w:eastAsia="方正仿宋简体"/>
              </w:rPr>
            </w:pPr>
          </w:p>
        </w:tc>
      </w:tr>
    </w:tbl>
    <w:p/>
    <w:p>
      <w:pPr>
        <w:spacing w:before="156" w:beforeLines="50" w:after="156" w:afterLines="50" w:line="360" w:lineRule="exact"/>
        <w:rPr>
          <w:rFonts w:ascii="黑体" w:hAnsi="黑体" w:eastAsia="黑体" w:cs="黑体"/>
          <w:sz w:val="28"/>
          <w:szCs w:val="28"/>
        </w:rPr>
      </w:pPr>
    </w:p>
    <w:p>
      <w:pPr>
        <w:spacing w:before="156" w:beforeLines="50" w:after="156" w:afterLines="50" w:line="360" w:lineRule="exact"/>
        <w:rPr>
          <w:rFonts w:hint="eastAsia" w:ascii="黑体" w:hAnsi="黑体" w:eastAsia="黑体" w:cs="黑体"/>
          <w:sz w:val="28"/>
          <w:szCs w:val="28"/>
        </w:rPr>
      </w:pPr>
      <w:r>
        <w:rPr>
          <w:rFonts w:hint="eastAsia" w:ascii="黑体" w:hAnsi="黑体" w:eastAsia="黑体" w:cs="黑体"/>
          <w:sz w:val="28"/>
          <w:szCs w:val="28"/>
        </w:rPr>
        <w:t>附件2：</w:t>
      </w:r>
    </w:p>
    <w:p>
      <w:pPr>
        <w:spacing w:before="312" w:beforeLines="100" w:after="312" w:afterLines="100" w:line="360" w:lineRule="auto"/>
        <w:jc w:val="center"/>
        <w:rPr>
          <w:rFonts w:ascii="方正小标宋简体" w:eastAsia="方正小标宋简体" w:cs="方正小标宋简体"/>
          <w:bCs/>
          <w:kern w:val="36"/>
          <w:sz w:val="32"/>
          <w:szCs w:val="32"/>
        </w:rPr>
      </w:pPr>
      <w:r>
        <w:rPr>
          <w:rFonts w:hint="eastAsia" w:ascii="方正小标宋简体" w:eastAsia="方正小标宋简体" w:cs="方正小标宋简体"/>
          <w:bCs/>
          <w:kern w:val="36"/>
          <w:sz w:val="32"/>
          <w:szCs w:val="32"/>
        </w:rPr>
        <w:t>授权委托书</w:t>
      </w:r>
    </w:p>
    <w:tbl>
      <w:tblPr>
        <w:tblStyle w:val="10"/>
        <w:tblW w:w="79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1"/>
        <w:gridCol w:w="1621"/>
        <w:gridCol w:w="2268"/>
        <w:gridCol w:w="1417"/>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211"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szCs w:val="21"/>
              </w:rPr>
            </w:pPr>
            <w:r>
              <w:rPr>
                <w:rFonts w:hint="eastAsia"/>
                <w:bCs/>
                <w:szCs w:val="21"/>
              </w:rPr>
              <w:t>委托人</w:t>
            </w:r>
          </w:p>
        </w:tc>
        <w:tc>
          <w:tcPr>
            <w:tcW w:w="1621" w:type="dxa"/>
            <w:tcBorders>
              <w:top w:val="single" w:color="auto" w:sz="4" w:space="0"/>
              <w:left w:val="single" w:color="auto" w:sz="4" w:space="0"/>
              <w:bottom w:val="single" w:color="auto" w:sz="4" w:space="0"/>
              <w:right w:val="single" w:color="auto" w:sz="4" w:space="0"/>
            </w:tcBorders>
            <w:vAlign w:val="center"/>
          </w:tcPr>
          <w:p>
            <w:pPr>
              <w:tabs>
                <w:tab w:val="left" w:pos="5580"/>
              </w:tabs>
              <w:snapToGrid w:val="0"/>
              <w:spacing w:line="360" w:lineRule="auto"/>
              <w:jc w:val="center"/>
              <w:rPr>
                <w:szCs w:val="21"/>
              </w:rPr>
            </w:pPr>
            <w:r>
              <w:rPr>
                <w:rFonts w:hint="eastAsia"/>
                <w:bCs/>
                <w:szCs w:val="21"/>
              </w:rPr>
              <w:t>姓    名</w:t>
            </w:r>
          </w:p>
        </w:tc>
        <w:tc>
          <w:tcPr>
            <w:tcW w:w="2268" w:type="dxa"/>
            <w:tcBorders>
              <w:top w:val="single" w:color="auto" w:sz="4" w:space="0"/>
              <w:left w:val="single" w:color="auto" w:sz="4" w:space="0"/>
              <w:bottom w:val="single" w:color="auto" w:sz="4" w:space="0"/>
              <w:right w:val="single" w:color="auto" w:sz="4" w:space="0"/>
            </w:tcBorders>
            <w:vAlign w:val="center"/>
          </w:tcPr>
          <w:p>
            <w:pPr>
              <w:tabs>
                <w:tab w:val="left" w:pos="5580"/>
              </w:tabs>
              <w:snapToGrid w:val="0"/>
              <w:spacing w:line="360" w:lineRule="auto"/>
              <w:jc w:val="center"/>
              <w:rPr>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szCs w:val="21"/>
              </w:rPr>
            </w:pPr>
            <w:r>
              <w:rPr>
                <w:rFonts w:hint="eastAsia"/>
                <w:bCs/>
                <w:szCs w:val="21"/>
              </w:rPr>
              <w:t>职 务</w:t>
            </w:r>
          </w:p>
        </w:tc>
        <w:tc>
          <w:tcPr>
            <w:tcW w:w="141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211"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Calibri" w:hAnsi="Calibri" w:cs="Calibri"/>
                <w:szCs w:val="22"/>
              </w:rPr>
            </w:pPr>
          </w:p>
        </w:tc>
        <w:tc>
          <w:tcPr>
            <w:tcW w:w="162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szCs w:val="21"/>
              </w:rPr>
            </w:pPr>
            <w:r>
              <w:rPr>
                <w:rFonts w:hint="eastAsia"/>
                <w:bCs/>
                <w:szCs w:val="21"/>
              </w:rPr>
              <w:t>工作单位</w:t>
            </w:r>
          </w:p>
        </w:tc>
        <w:tc>
          <w:tcPr>
            <w:tcW w:w="510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211"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Calibri" w:hAnsi="Calibri" w:cs="Calibri"/>
                <w:szCs w:val="22"/>
              </w:rPr>
            </w:pPr>
          </w:p>
        </w:tc>
        <w:tc>
          <w:tcPr>
            <w:tcW w:w="162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szCs w:val="21"/>
              </w:rPr>
            </w:pPr>
            <w:r>
              <w:rPr>
                <w:rFonts w:hint="eastAsia"/>
                <w:bCs/>
                <w:szCs w:val="21"/>
              </w:rPr>
              <w:t>联系电话</w:t>
            </w:r>
          </w:p>
        </w:tc>
        <w:tc>
          <w:tcPr>
            <w:tcW w:w="510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211" w:type="dxa"/>
            <w:vMerge w:val="restart"/>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360" w:lineRule="auto"/>
              <w:jc w:val="center"/>
              <w:rPr>
                <w:szCs w:val="21"/>
              </w:rPr>
            </w:pPr>
            <w:r>
              <w:rPr>
                <w:rFonts w:hint="eastAsia"/>
                <w:bCs/>
                <w:szCs w:val="21"/>
              </w:rPr>
              <w:t>被委托人</w:t>
            </w:r>
          </w:p>
        </w:tc>
        <w:tc>
          <w:tcPr>
            <w:tcW w:w="162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szCs w:val="21"/>
              </w:rPr>
            </w:pPr>
            <w:r>
              <w:rPr>
                <w:rFonts w:hint="eastAsia"/>
                <w:bCs/>
                <w:szCs w:val="21"/>
              </w:rPr>
              <w:t>姓    名</w:t>
            </w: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szCs w:val="21"/>
              </w:rPr>
            </w:pPr>
            <w:r>
              <w:rPr>
                <w:rFonts w:hint="eastAsia"/>
                <w:bCs/>
                <w:szCs w:val="21"/>
              </w:rPr>
              <w:t>职 务</w:t>
            </w:r>
          </w:p>
        </w:tc>
        <w:tc>
          <w:tcPr>
            <w:tcW w:w="141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211"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Calibri" w:hAnsi="Calibri" w:cs="Calibri"/>
                <w:szCs w:val="22"/>
              </w:rPr>
            </w:pPr>
          </w:p>
        </w:tc>
        <w:tc>
          <w:tcPr>
            <w:tcW w:w="162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szCs w:val="21"/>
              </w:rPr>
            </w:pPr>
            <w:r>
              <w:rPr>
                <w:rFonts w:hint="eastAsia"/>
                <w:bCs/>
                <w:szCs w:val="21"/>
              </w:rPr>
              <w:t>工作单位</w:t>
            </w:r>
          </w:p>
        </w:tc>
        <w:tc>
          <w:tcPr>
            <w:tcW w:w="510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211"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Calibri" w:hAnsi="Calibri" w:cs="Calibri"/>
                <w:szCs w:val="22"/>
              </w:rPr>
            </w:pPr>
          </w:p>
        </w:tc>
        <w:tc>
          <w:tcPr>
            <w:tcW w:w="162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szCs w:val="21"/>
              </w:rPr>
            </w:pPr>
            <w:r>
              <w:rPr>
                <w:rFonts w:hint="eastAsia"/>
                <w:bCs/>
                <w:szCs w:val="21"/>
              </w:rPr>
              <w:t>联系电话</w:t>
            </w: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360" w:lineRule="auto"/>
              <w:rPr>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360" w:lineRule="auto"/>
              <w:jc w:val="center"/>
              <w:rPr>
                <w:szCs w:val="21"/>
              </w:rPr>
            </w:pPr>
            <w:r>
              <w:rPr>
                <w:rFonts w:hint="eastAsia"/>
                <w:bCs/>
                <w:szCs w:val="21"/>
              </w:rPr>
              <w:t>传 真</w:t>
            </w:r>
          </w:p>
        </w:tc>
        <w:tc>
          <w:tcPr>
            <w:tcW w:w="141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211"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Calibri" w:hAnsi="Calibri" w:cs="Calibri"/>
                <w:szCs w:val="22"/>
              </w:rPr>
            </w:pPr>
          </w:p>
        </w:tc>
        <w:tc>
          <w:tcPr>
            <w:tcW w:w="162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szCs w:val="21"/>
              </w:rPr>
            </w:pPr>
            <w:r>
              <w:rPr>
                <w:rFonts w:hint="eastAsia"/>
                <w:bCs/>
                <w:szCs w:val="21"/>
              </w:rPr>
              <w:t>手    机</w:t>
            </w:r>
          </w:p>
        </w:tc>
        <w:tc>
          <w:tcPr>
            <w:tcW w:w="510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szCs w:val="21"/>
              </w:rPr>
            </w:pPr>
          </w:p>
        </w:tc>
      </w:tr>
    </w:tbl>
    <w:p>
      <w:pPr>
        <w:shd w:val="clear" w:color="auto" w:fill="FFFFFF"/>
        <w:snapToGrid w:val="0"/>
        <w:spacing w:line="360" w:lineRule="auto"/>
        <w:rPr>
          <w:szCs w:val="21"/>
          <w:shd w:val="clear" w:color="auto" w:fill="FFFFFF"/>
        </w:rPr>
      </w:pPr>
    </w:p>
    <w:p>
      <w:pPr>
        <w:shd w:val="clear" w:color="auto" w:fill="FFFFFF"/>
        <w:snapToGrid w:val="0"/>
        <w:spacing w:line="360" w:lineRule="auto"/>
        <w:ind w:firstLine="480" w:firstLineChars="200"/>
        <w:rPr>
          <w:szCs w:val="21"/>
          <w:shd w:val="clear" w:color="auto" w:fill="FFFFFF"/>
        </w:rPr>
      </w:pPr>
      <w:r>
        <w:rPr>
          <w:rFonts w:hint="eastAsia"/>
          <w:szCs w:val="21"/>
          <w:shd w:val="clear" w:color="auto" w:fill="FFFFFF"/>
        </w:rPr>
        <w:t xml:space="preserve">兹委托办理 </w:t>
      </w:r>
      <w:r>
        <w:rPr>
          <w:rFonts w:hint="eastAsia"/>
          <w:szCs w:val="21"/>
          <w:u w:val="single"/>
          <w:shd w:val="clear" w:color="auto" w:fill="FFFFFF"/>
        </w:rPr>
        <w:t xml:space="preserve">                                                  </w:t>
      </w:r>
      <w:r>
        <w:rPr>
          <w:rFonts w:hint="eastAsia"/>
          <w:szCs w:val="21"/>
          <w:shd w:val="clear" w:color="auto" w:fill="FFFFFF"/>
        </w:rPr>
        <w:t>。</w:t>
      </w:r>
    </w:p>
    <w:p>
      <w:pPr>
        <w:shd w:val="clear" w:color="auto" w:fill="FFFFFF"/>
        <w:snapToGrid w:val="0"/>
        <w:spacing w:line="360" w:lineRule="auto"/>
        <w:ind w:firstLine="480" w:firstLineChars="200"/>
        <w:rPr>
          <w:szCs w:val="21"/>
          <w:shd w:val="clear" w:color="auto" w:fill="FFFFFF"/>
        </w:rPr>
      </w:pPr>
      <w:r>
        <w:rPr>
          <w:rFonts w:hint="eastAsia"/>
          <w:szCs w:val="21"/>
          <w:shd w:val="clear" w:color="auto" w:fill="FFFFFF"/>
        </w:rPr>
        <w:t>授权范围：</w:t>
      </w:r>
    </w:p>
    <w:p>
      <w:pPr>
        <w:shd w:val="clear" w:color="auto" w:fill="FFFFFF"/>
        <w:snapToGrid w:val="0"/>
        <w:spacing w:line="360" w:lineRule="auto"/>
        <w:ind w:firstLine="1200" w:firstLineChars="500"/>
        <w:rPr>
          <w:szCs w:val="21"/>
          <w:shd w:val="clear" w:color="auto" w:fill="FFFFFF"/>
        </w:rPr>
      </w:pPr>
      <w:r>
        <w:rPr>
          <w:rFonts w:hint="eastAsia"/>
          <w:szCs w:val="21"/>
          <w:shd w:val="clear" w:color="auto" w:fill="FFFFFF"/>
        </w:rPr>
        <w:t>□1、接受行政机关依法告知的权利。</w:t>
      </w:r>
    </w:p>
    <w:p>
      <w:pPr>
        <w:shd w:val="clear" w:color="auto" w:fill="FFFFFF"/>
        <w:snapToGrid w:val="0"/>
        <w:spacing w:line="360" w:lineRule="auto"/>
        <w:ind w:firstLine="1200" w:firstLineChars="500"/>
        <w:rPr>
          <w:szCs w:val="21"/>
          <w:shd w:val="clear" w:color="auto" w:fill="FFFFFF"/>
        </w:rPr>
      </w:pPr>
      <w:r>
        <w:rPr>
          <w:rFonts w:hint="eastAsia"/>
          <w:szCs w:val="21"/>
          <w:shd w:val="clear" w:color="auto" w:fill="FFFFFF"/>
        </w:rPr>
        <w:t>□2、代为提交申请材料、更正、补正、补充材料的权利。</w:t>
      </w:r>
    </w:p>
    <w:p>
      <w:pPr>
        <w:shd w:val="clear" w:color="auto" w:fill="FFFFFF"/>
        <w:snapToGrid w:val="0"/>
        <w:spacing w:line="360" w:lineRule="auto"/>
        <w:ind w:firstLine="1200" w:firstLineChars="500"/>
        <w:rPr>
          <w:szCs w:val="21"/>
          <w:shd w:val="clear" w:color="auto" w:fill="FFFFFF"/>
        </w:rPr>
      </w:pPr>
      <w:r>
        <w:rPr>
          <w:rFonts w:hint="eastAsia"/>
          <w:szCs w:val="21"/>
          <w:shd w:val="clear" w:color="auto" w:fill="FFFFFF"/>
        </w:rPr>
        <w:t>□3、代理申请人行政许可审查中的陈述和申辩的权利。</w:t>
      </w:r>
    </w:p>
    <w:p>
      <w:pPr>
        <w:shd w:val="clear" w:color="auto" w:fill="FFFFFF"/>
        <w:snapToGrid w:val="0"/>
        <w:spacing w:line="360" w:lineRule="auto"/>
        <w:ind w:firstLine="1200" w:firstLineChars="500"/>
        <w:rPr>
          <w:szCs w:val="21"/>
          <w:shd w:val="clear" w:color="auto" w:fill="FFFFFF"/>
        </w:rPr>
      </w:pPr>
      <w:r>
        <w:rPr>
          <w:rFonts w:hint="eastAsia"/>
          <w:szCs w:val="21"/>
          <w:shd w:val="clear" w:color="auto" w:fill="FFFFFF"/>
        </w:rPr>
        <w:t>□4、签收  批件的权利。</w:t>
      </w:r>
    </w:p>
    <w:p>
      <w:pPr>
        <w:shd w:val="clear" w:color="auto" w:fill="FFFFFF"/>
        <w:snapToGrid w:val="0"/>
        <w:spacing w:line="360" w:lineRule="auto"/>
        <w:ind w:firstLine="1200" w:firstLineChars="500"/>
        <w:rPr>
          <w:szCs w:val="21"/>
          <w:shd w:val="clear" w:color="auto" w:fill="FFFFFF"/>
        </w:rPr>
      </w:pPr>
      <w:r>
        <w:rPr>
          <w:rFonts w:hint="eastAsia"/>
          <w:szCs w:val="21"/>
          <w:shd w:val="clear" w:color="auto" w:fill="FFFFFF"/>
        </w:rPr>
        <w:t>□5、其他权利</w:t>
      </w:r>
      <w:r>
        <w:rPr>
          <w:rFonts w:hint="eastAsia"/>
          <w:szCs w:val="21"/>
          <w:u w:val="single"/>
          <w:shd w:val="clear" w:color="auto" w:fill="FFFFFF"/>
        </w:rPr>
        <w:t xml:space="preserve">                                         </w:t>
      </w:r>
      <w:r>
        <w:rPr>
          <w:rFonts w:hint="eastAsia"/>
          <w:szCs w:val="21"/>
          <w:shd w:val="clear" w:color="auto" w:fill="FFFFFF"/>
        </w:rPr>
        <w:t xml:space="preserve"> 。</w:t>
      </w:r>
    </w:p>
    <w:p>
      <w:pPr>
        <w:shd w:val="clear" w:color="auto" w:fill="FFFFFF"/>
        <w:snapToGrid w:val="0"/>
        <w:spacing w:before="156" w:beforeLines="50" w:line="360" w:lineRule="auto"/>
        <w:ind w:firstLine="480" w:firstLineChars="200"/>
        <w:rPr>
          <w:szCs w:val="21"/>
          <w:shd w:val="clear" w:color="auto" w:fill="FFFFFF"/>
        </w:rPr>
      </w:pPr>
      <w:r>
        <w:rPr>
          <w:rFonts w:hint="eastAsia"/>
          <w:szCs w:val="21"/>
          <w:shd w:val="clear" w:color="auto" w:fill="FFFFFF"/>
        </w:rPr>
        <w:t>委托期限自  年  月  日至  年  月  日。</w:t>
      </w:r>
    </w:p>
    <w:p>
      <w:pPr>
        <w:shd w:val="clear" w:color="auto" w:fill="FFFFFF"/>
        <w:snapToGrid w:val="0"/>
        <w:spacing w:line="560" w:lineRule="exact"/>
        <w:rPr>
          <w:szCs w:val="21"/>
          <w:shd w:val="clear" w:color="auto" w:fill="FFFFFF"/>
        </w:rPr>
      </w:pPr>
    </w:p>
    <w:p>
      <w:pPr>
        <w:shd w:val="clear" w:color="auto" w:fill="FFFFFF"/>
        <w:snapToGrid w:val="0"/>
        <w:spacing w:line="560" w:lineRule="exact"/>
        <w:rPr>
          <w:szCs w:val="21"/>
          <w:shd w:val="clear" w:color="auto" w:fill="FFFFFF"/>
        </w:rPr>
      </w:pPr>
    </w:p>
    <w:p>
      <w:pPr>
        <w:shd w:val="clear" w:color="auto" w:fill="FFFFFF"/>
        <w:snapToGrid w:val="0"/>
        <w:spacing w:line="560" w:lineRule="exact"/>
        <w:ind w:firstLine="960" w:firstLineChars="400"/>
        <w:rPr>
          <w:szCs w:val="21"/>
          <w:shd w:val="clear" w:color="auto" w:fill="FFFFFF"/>
        </w:rPr>
      </w:pPr>
      <w:r>
        <w:rPr>
          <w:rFonts w:hint="eastAsia"/>
          <w:szCs w:val="21"/>
          <w:shd w:val="clear" w:color="auto" w:fill="FFFFFF"/>
        </w:rPr>
        <w:t>(</w:t>
      </w:r>
      <w:r>
        <w:rPr>
          <w:rFonts w:hint="eastAsia"/>
          <w:bCs/>
          <w:szCs w:val="21"/>
          <w:shd w:val="clear" w:color="auto" w:fill="FFFFFF"/>
        </w:rPr>
        <w:t>委托人单位公</w:t>
      </w:r>
      <w:r>
        <w:rPr>
          <w:rFonts w:hint="eastAsia"/>
          <w:szCs w:val="21"/>
          <w:shd w:val="clear" w:color="auto" w:fill="FFFFFF"/>
        </w:rPr>
        <w:t>章</w:t>
      </w:r>
      <w:r>
        <w:rPr>
          <w:rFonts w:hint="eastAsia"/>
          <w:bCs/>
          <w:szCs w:val="21"/>
          <w:shd w:val="clear" w:color="auto" w:fill="FFFFFF"/>
        </w:rPr>
        <w:t>)</w:t>
      </w:r>
      <w:r>
        <w:rPr>
          <w:rFonts w:hint="eastAsia"/>
          <w:bCs/>
          <w:szCs w:val="21"/>
          <w:shd w:val="clear" w:color="auto" w:fill="FFFFFF"/>
        </w:rPr>
        <w:tab/>
      </w:r>
      <w:r>
        <w:rPr>
          <w:rFonts w:hint="eastAsia"/>
          <w:bCs/>
          <w:szCs w:val="21"/>
          <w:shd w:val="clear" w:color="auto" w:fill="FFFFFF"/>
        </w:rPr>
        <w:tab/>
      </w:r>
      <w:r>
        <w:rPr>
          <w:rFonts w:hint="eastAsia"/>
          <w:bCs/>
          <w:szCs w:val="21"/>
          <w:shd w:val="clear" w:color="auto" w:fill="FFFFFF"/>
        </w:rPr>
        <w:tab/>
      </w:r>
      <w:r>
        <w:rPr>
          <w:rFonts w:hint="eastAsia"/>
          <w:bCs/>
          <w:szCs w:val="21"/>
          <w:shd w:val="clear" w:color="auto" w:fill="FFFFFF"/>
        </w:rPr>
        <w:tab/>
      </w:r>
      <w:r>
        <w:rPr>
          <w:rFonts w:hint="eastAsia"/>
          <w:bCs/>
          <w:szCs w:val="21"/>
          <w:shd w:val="clear" w:color="auto" w:fill="FFFFFF"/>
        </w:rPr>
        <w:tab/>
      </w:r>
      <w:r>
        <w:rPr>
          <w:rFonts w:hint="eastAsia"/>
          <w:bCs/>
          <w:szCs w:val="21"/>
          <w:shd w:val="clear" w:color="auto" w:fill="FFFFFF"/>
        </w:rPr>
        <w:tab/>
      </w:r>
      <w:r>
        <w:rPr>
          <w:bCs/>
          <w:szCs w:val="21"/>
          <w:shd w:val="clear" w:color="auto" w:fill="FFFFFF"/>
        </w:rPr>
        <w:t xml:space="preserve">  </w:t>
      </w:r>
      <w:r>
        <w:rPr>
          <w:rFonts w:hint="eastAsia"/>
          <w:bCs/>
          <w:szCs w:val="21"/>
          <w:shd w:val="clear" w:color="auto" w:fill="FFFFFF"/>
        </w:rPr>
        <w:t>被委托人（经办人）：</w:t>
      </w:r>
    </w:p>
    <w:p>
      <w:pPr>
        <w:shd w:val="clear" w:color="auto" w:fill="FFFFFF"/>
        <w:snapToGrid w:val="0"/>
        <w:spacing w:line="560" w:lineRule="exact"/>
        <w:ind w:firstLine="720" w:firstLineChars="300"/>
        <w:rPr>
          <w:szCs w:val="21"/>
          <w:shd w:val="clear" w:color="auto" w:fill="FFFFFF"/>
        </w:rPr>
      </w:pPr>
      <w:r>
        <w:rPr>
          <w:rFonts w:hint="eastAsia"/>
          <w:bCs/>
          <w:szCs w:val="21"/>
          <w:shd w:val="clear" w:color="auto" w:fill="FFFFFF"/>
        </w:rPr>
        <w:t xml:space="preserve">     年    月    日</w:t>
      </w:r>
      <w:r>
        <w:rPr>
          <w:rFonts w:hint="eastAsia"/>
          <w:bCs/>
          <w:szCs w:val="21"/>
          <w:shd w:val="clear" w:color="auto" w:fill="FFFFFF"/>
        </w:rPr>
        <w:tab/>
      </w:r>
      <w:r>
        <w:rPr>
          <w:rFonts w:hint="eastAsia"/>
          <w:bCs/>
          <w:szCs w:val="21"/>
          <w:shd w:val="clear" w:color="auto" w:fill="FFFFFF"/>
        </w:rPr>
        <w:t xml:space="preserve">                  年    月    日</w:t>
      </w:r>
    </w:p>
    <w:p>
      <w:pPr>
        <w:shd w:val="clear" w:color="auto" w:fill="FFFFFF"/>
        <w:snapToGrid w:val="0"/>
        <w:spacing w:line="560" w:lineRule="exact"/>
        <w:rPr>
          <w:szCs w:val="21"/>
          <w:shd w:val="clear" w:color="auto" w:fill="FFFFFF"/>
        </w:rPr>
      </w:pPr>
      <w:r>
        <w:rPr>
          <w:rFonts w:hint="eastAsia"/>
          <w:szCs w:val="21"/>
          <w:shd w:val="clear" w:color="auto" w:fill="FFFFFF"/>
        </w:rPr>
        <w:t>注：委托人应为企业法定代表人。已授权的请在□中打“”，未授权的请在□中打“×”。</w:t>
      </w:r>
    </w:p>
    <w:p>
      <w:pPr>
        <w:rPr>
          <w:rFonts w:ascii="黑体" w:hAnsi="黑体" w:eastAsia="黑体" w:cs="方正小标宋简体"/>
          <w:sz w:val="28"/>
          <w:szCs w:val="28"/>
        </w:rPr>
      </w:pPr>
      <w:r>
        <w:rPr>
          <w:rFonts w:ascii="方正小标宋简体" w:hAnsi="方正小标宋简体" w:eastAsia="方正小标宋简体" w:cs="方正小标宋简体"/>
          <w:sz w:val="32"/>
          <w:szCs w:val="32"/>
        </w:rPr>
        <w:br w:type="column"/>
      </w:r>
      <w:r>
        <w:rPr>
          <w:rFonts w:hint="eastAsia" w:ascii="黑体" w:hAnsi="黑体" w:eastAsia="黑体" w:cs="方正小标宋简体"/>
          <w:sz w:val="28"/>
          <w:szCs w:val="28"/>
        </w:rPr>
        <w:t>附件3：</w:t>
      </w:r>
    </w:p>
    <w:p>
      <w:pPr>
        <w:rPr>
          <w:rFonts w:ascii="黑体" w:hAnsi="黑体" w:eastAsia="黑体" w:cs="方正小标宋简体"/>
          <w:sz w:val="28"/>
          <w:szCs w:val="32"/>
        </w:rPr>
      </w:pPr>
    </w:p>
    <w:p>
      <w:pPr>
        <w:jc w:val="center"/>
        <w:rPr>
          <w:rFonts w:ascii="黑体" w:hAnsi="黑体" w:eastAsia="黑体" w:cs="方正小标宋简体"/>
          <w:sz w:val="28"/>
          <w:szCs w:val="32"/>
        </w:rPr>
      </w:pPr>
      <w:r>
        <w:rPr>
          <w:rFonts w:hint="eastAsia" w:ascii="黑体" w:hAnsi="黑体" w:eastAsia="黑体" w:cs="方正小标宋简体"/>
          <w:sz w:val="28"/>
          <w:szCs w:val="32"/>
        </w:rPr>
        <w:t>食品经营许可证（结果样本）</w:t>
      </w:r>
    </w:p>
    <w:p>
      <w:pP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drawing>
          <wp:inline distT="0" distB="0" distL="114300" distR="114300">
            <wp:extent cx="5266055" cy="3398520"/>
            <wp:effectExtent l="0" t="0" r="10795" b="11430"/>
            <wp:docPr id="2" name="图片 2" descr="食品经营许可证（结果样本）正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食品经营许可证（结果样本）正本"/>
                    <pic:cNvPicPr>
                      <a:picLocks noChangeAspect="1"/>
                    </pic:cNvPicPr>
                  </pic:nvPicPr>
                  <pic:blipFill>
                    <a:blip r:embed="rId8"/>
                    <a:stretch>
                      <a:fillRect/>
                    </a:stretch>
                  </pic:blipFill>
                  <pic:spPr>
                    <a:xfrm>
                      <a:off x="0" y="0"/>
                      <a:ext cx="5266055" cy="3398520"/>
                    </a:xfrm>
                    <a:prstGeom prst="rect">
                      <a:avLst/>
                    </a:prstGeom>
                    <a:noFill/>
                    <a:ln w="9525">
                      <a:noFill/>
                    </a:ln>
                  </pic:spPr>
                </pic:pic>
              </a:graphicData>
            </a:graphic>
          </wp:inline>
        </w:drawing>
      </w:r>
    </w:p>
    <w:p>
      <w:pPr>
        <w:rPr>
          <w:rFonts w:ascii="方正小标宋简体" w:hAnsi="方正小标宋简体" w:eastAsia="方正小标宋简体" w:cs="方正小标宋简体"/>
          <w:sz w:val="32"/>
          <w:szCs w:val="32"/>
        </w:rPr>
      </w:pPr>
    </w:p>
    <w:p>
      <w:pPr>
        <w:rPr>
          <w:rFonts w:ascii="方正小标宋简体" w:hAnsi="方正小标宋简体" w:eastAsia="方正小标宋简体" w:cs="方正小标宋简体"/>
          <w:sz w:val="32"/>
          <w:szCs w:val="32"/>
        </w:rPr>
      </w:pPr>
    </w:p>
    <w:p>
      <w:pPr>
        <w:rPr>
          <w:rFonts w:ascii="黑体" w:hAnsi="黑体" w:eastAsia="黑体" w:cs="方正小标宋简体"/>
          <w:sz w:val="28"/>
          <w:szCs w:val="32"/>
        </w:rPr>
      </w:pPr>
      <w:r>
        <w:rPr>
          <w:rFonts w:ascii="方正小标宋简体" w:hAnsi="方正小标宋简体" w:eastAsia="方正小标宋简体" w:cs="方正小标宋简体"/>
          <w:sz w:val="32"/>
          <w:szCs w:val="32"/>
        </w:rPr>
        <w:br w:type="column"/>
      </w:r>
      <w:r>
        <w:rPr>
          <w:rFonts w:hint="eastAsia" w:ascii="黑体" w:hAnsi="黑体" w:eastAsia="黑体" w:cs="方正小标宋简体"/>
          <w:sz w:val="28"/>
          <w:szCs w:val="32"/>
        </w:rPr>
        <w:t>附件4：</w:t>
      </w:r>
    </w:p>
    <w:p>
      <w:pPr>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不予行政许可决定书（结果样本）</w:t>
      </w:r>
    </w:p>
    <w:p>
      <w:pPr>
        <w:jc w:val="center"/>
        <w:rPr>
          <w:rFonts w:ascii="方正小标宋简体" w:hAnsi="方正小标宋简体" w:eastAsia="方正小标宋简体" w:cs="方正小标宋简体"/>
          <w:sz w:val="32"/>
          <w:szCs w:val="32"/>
        </w:rPr>
      </w:pPr>
    </w:p>
    <w:p>
      <w:pPr>
        <w:adjustRightInd w:val="0"/>
        <w:snapToGrid w:val="0"/>
        <w:spacing w:line="360" w:lineRule="auto"/>
        <w:jc w:val="center"/>
        <w:rPr>
          <w:rFonts w:hint="eastAsia" w:ascii="方正小标宋简体" w:hAnsi="仿宋" w:eastAsia="方正小标宋简体" w:cs="仿宋"/>
          <w:bCs/>
          <w:spacing w:val="60"/>
          <w:sz w:val="32"/>
          <w:szCs w:val="32"/>
        </w:rPr>
      </w:pPr>
      <w:r>
        <w:rPr>
          <w:rFonts w:hint="eastAsia" w:ascii="方正小标宋简体" w:hAnsi="仿宋" w:eastAsia="方正小标宋简体" w:cs="仿宋"/>
          <w:bCs/>
          <w:spacing w:val="60"/>
          <w:sz w:val="32"/>
          <w:szCs w:val="32"/>
        </w:rPr>
        <w:t>不予行政许可决定书</w:t>
      </w:r>
    </w:p>
    <w:p>
      <w:pPr>
        <w:adjustRightInd w:val="0"/>
        <w:snapToGrid w:val="0"/>
        <w:spacing w:line="360" w:lineRule="auto"/>
        <w:jc w:val="center"/>
        <w:rPr>
          <w:rFonts w:ascii="仿宋" w:hAnsi="仿宋" w:eastAsia="仿宋" w:cs="仿宋"/>
          <w:b/>
          <w:bCs/>
          <w:spacing w:val="60"/>
          <w:sz w:val="28"/>
          <w:szCs w:val="28"/>
        </w:rPr>
      </w:pPr>
      <w:r>
        <w:rPr>
          <w:rFonts w:hint="eastAsia" w:ascii="仿宋" w:hAnsi="仿宋" w:eastAsia="仿宋" w:cs="仿宋"/>
          <w:b/>
          <w:bCs/>
          <w:spacing w:val="60"/>
          <w:sz w:val="30"/>
          <w:szCs w:val="30"/>
        </w:rPr>
        <w:t>（一式两联）</w:t>
      </w:r>
    </w:p>
    <w:p>
      <w:pPr>
        <w:adjustRightInd w:val="0"/>
        <w:snapToGrid w:val="0"/>
        <w:spacing w:line="360" w:lineRule="auto"/>
        <w:jc w:val="center"/>
        <w:rPr>
          <w:rFonts w:ascii="仿宋" w:hAnsi="仿宋" w:eastAsia="仿宋" w:cs="仿宋"/>
          <w:b/>
          <w:bCs/>
          <w:spacing w:val="60"/>
          <w:sz w:val="28"/>
          <w:szCs w:val="28"/>
        </w:rPr>
      </w:pPr>
    </w:p>
    <w:p>
      <w:pPr>
        <w:adjustRightInd w:val="0"/>
        <w:snapToGrid w:val="0"/>
        <w:jc w:val="right"/>
        <w:rPr>
          <w:rFonts w:ascii="仿宋" w:hAnsi="仿宋" w:eastAsia="仿宋" w:cs="仿宋"/>
          <w:sz w:val="28"/>
          <w:szCs w:val="28"/>
        </w:rPr>
      </w:pPr>
      <w:r>
        <w:rPr>
          <w:rFonts w:hint="eastAsia" w:ascii="仿宋" w:hAnsi="仿宋" w:eastAsia="仿宋" w:cs="仿宋"/>
          <w:sz w:val="28"/>
          <w:szCs w:val="28"/>
        </w:rPr>
        <w:t xml:space="preserve">                              </w:t>
      </w:r>
      <w:r>
        <w:rPr>
          <w:rFonts w:ascii="仿宋" w:hAnsi="仿宋" w:eastAsia="仿宋" w:cs="仿宋"/>
          <w:sz w:val="28"/>
          <w:szCs w:val="28"/>
        </w:rPr>
        <w:t xml:space="preserve">       </w:t>
      </w:r>
      <w:r>
        <w:rPr>
          <w:rFonts w:hint="eastAsia" w:ascii="仿宋" w:hAnsi="仿宋" w:eastAsia="仿宋" w:cs="仿宋"/>
          <w:sz w:val="28"/>
          <w:szCs w:val="28"/>
        </w:rPr>
        <w:t xml:space="preserve"> 不予决字(     )第  号</w:t>
      </w:r>
    </w:p>
    <w:p>
      <w:pPr>
        <w:adjustRightInd w:val="0"/>
        <w:snapToGrid w:val="0"/>
        <w:rPr>
          <w:rFonts w:ascii="仿宋" w:hAnsi="仿宋" w:eastAsia="仿宋" w:cs="仿宋"/>
          <w:b/>
          <w:bCs/>
          <w:sz w:val="28"/>
          <w:szCs w:val="28"/>
          <w:u w:val="single"/>
        </w:rPr>
      </w:pPr>
    </w:p>
    <w:p>
      <w:pPr>
        <w:adjustRightInd w:val="0"/>
        <w:snapToGrid w:val="0"/>
        <w:rPr>
          <w:rFonts w:hint="eastAsia" w:ascii="仿宋" w:hAnsi="仿宋" w:eastAsia="仿宋" w:cs="仿宋"/>
          <w:b/>
          <w:bCs/>
          <w:sz w:val="28"/>
          <w:szCs w:val="28"/>
          <w:u w:val="none"/>
        </w:rPr>
      </w:pPr>
      <w:r>
        <w:rPr>
          <w:rFonts w:hint="eastAsia" w:ascii="仿宋" w:hAnsi="仿宋" w:eastAsia="仿宋" w:cs="仿宋"/>
          <w:b/>
          <w:bCs/>
          <w:sz w:val="28"/>
          <w:szCs w:val="28"/>
          <w:u w:val="none"/>
        </w:rPr>
        <w:t>申请人（单位） ：</w:t>
      </w:r>
    </w:p>
    <w:p>
      <w:pPr>
        <w:adjustRightInd w:val="0"/>
        <w:snapToGrid w:val="0"/>
        <w:rPr>
          <w:rFonts w:hint="eastAsia" w:ascii="仿宋" w:hAnsi="仿宋" w:eastAsia="仿宋" w:cs="仿宋"/>
          <w:b/>
          <w:bCs/>
          <w:sz w:val="28"/>
          <w:szCs w:val="28"/>
          <w:u w:val="none"/>
        </w:rPr>
      </w:pPr>
    </w:p>
    <w:p>
      <w:pPr>
        <w:adjustRightInd w:val="0"/>
        <w:snapToGrid w:val="0"/>
        <w:spacing w:line="360" w:lineRule="auto"/>
        <w:ind w:firstLine="640"/>
        <w:rPr>
          <w:rFonts w:ascii="仿宋" w:hAnsi="仿宋" w:eastAsia="仿宋" w:cs="仿宋"/>
          <w:sz w:val="28"/>
          <w:szCs w:val="28"/>
        </w:rPr>
      </w:pPr>
      <w:r>
        <w:rPr>
          <w:rFonts w:hint="eastAsia" w:ascii="仿宋" w:hAnsi="仿宋" w:eastAsia="仿宋" w:cs="仿宋"/>
          <w:sz w:val="28"/>
          <w:szCs w:val="28"/>
        </w:rPr>
        <w:t xml:space="preserve">经审查，你（单位）于  年  月  日申请的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不符合该行政许可事项的法定条件和标准,现决定不予行政许可。</w:t>
      </w:r>
    </w:p>
    <w:p>
      <w:pPr>
        <w:adjustRightInd w:val="0"/>
        <w:snapToGrid w:val="0"/>
        <w:spacing w:line="360" w:lineRule="auto"/>
        <w:ind w:firstLine="640"/>
        <w:rPr>
          <w:rFonts w:ascii="仿宋" w:hAnsi="仿宋" w:eastAsia="仿宋" w:cs="仿宋"/>
          <w:sz w:val="28"/>
          <w:szCs w:val="28"/>
        </w:rPr>
      </w:pPr>
      <w:r>
        <w:rPr>
          <w:rFonts w:hint="eastAsia" w:ascii="仿宋" w:hAnsi="仿宋" w:eastAsia="仿宋" w:cs="仿宋"/>
          <w:sz w:val="28"/>
          <w:szCs w:val="28"/>
        </w:rPr>
        <w:t>不予行政许可的理由如下：</w:t>
      </w:r>
    </w:p>
    <w:p>
      <w:pPr>
        <w:adjustRightInd w:val="0"/>
        <w:snapToGrid w:val="0"/>
        <w:spacing w:line="360" w:lineRule="auto"/>
        <w:ind w:firstLine="640"/>
        <w:rPr>
          <w:rFonts w:ascii="仿宋" w:hAnsi="仿宋" w:eastAsia="仿宋" w:cs="仿宋"/>
          <w:sz w:val="28"/>
          <w:szCs w:val="28"/>
        </w:rPr>
      </w:pPr>
    </w:p>
    <w:p>
      <w:pPr>
        <w:adjustRightInd w:val="0"/>
        <w:snapToGrid w:val="0"/>
        <w:spacing w:line="360" w:lineRule="auto"/>
        <w:ind w:firstLine="640"/>
        <w:rPr>
          <w:rFonts w:ascii="仿宋" w:hAnsi="仿宋" w:eastAsia="仿宋" w:cs="仿宋"/>
          <w:sz w:val="28"/>
          <w:szCs w:val="28"/>
        </w:rPr>
      </w:pPr>
    </w:p>
    <w:p>
      <w:pPr>
        <w:adjustRightInd w:val="0"/>
        <w:snapToGrid w:val="0"/>
        <w:spacing w:line="360" w:lineRule="auto"/>
        <w:ind w:firstLine="640"/>
        <w:rPr>
          <w:rFonts w:hint="eastAsia" w:ascii="仿宋" w:hAnsi="仿宋" w:eastAsia="仿宋" w:cs="仿宋"/>
          <w:sz w:val="28"/>
          <w:szCs w:val="28"/>
        </w:rPr>
      </w:pPr>
    </w:p>
    <w:p>
      <w:pPr>
        <w:adjustRightInd w:val="0"/>
        <w:snapToGrid w:val="0"/>
        <w:spacing w:line="360" w:lineRule="auto"/>
        <w:ind w:firstLine="640"/>
        <w:rPr>
          <w:rFonts w:ascii="仿宋" w:hAnsi="仿宋" w:eastAsia="仿宋" w:cs="仿宋"/>
          <w:sz w:val="28"/>
          <w:szCs w:val="28"/>
        </w:rPr>
      </w:pPr>
      <w:r>
        <w:rPr>
          <w:rFonts w:hint="eastAsia" w:ascii="仿宋" w:hAnsi="仿宋" w:eastAsia="仿宋" w:cs="仿宋"/>
          <w:sz w:val="28"/>
          <w:szCs w:val="28"/>
        </w:rPr>
        <w:t>如对本决定持有异议，可以向本行政机关陈述理由并进行申辩，也可以在收到本决定书之日起60日内向XX县（区）人民政府或XX市（州、林区）食品药品监督管理局申请复议，或在收到本决定书之日起6个月内直接向XX县（区）人民法院提起行政诉讼。</w:t>
      </w:r>
    </w:p>
    <w:p>
      <w:pPr>
        <w:adjustRightInd w:val="0"/>
        <w:snapToGrid w:val="0"/>
        <w:spacing w:line="360" w:lineRule="auto"/>
        <w:ind w:firstLine="4160"/>
        <w:jc w:val="center"/>
        <w:rPr>
          <w:rFonts w:ascii="仿宋" w:hAnsi="仿宋" w:eastAsia="仿宋" w:cs="仿宋"/>
          <w:sz w:val="28"/>
          <w:szCs w:val="28"/>
        </w:rPr>
      </w:pPr>
    </w:p>
    <w:p>
      <w:pPr>
        <w:adjustRightInd w:val="0"/>
        <w:snapToGrid w:val="0"/>
        <w:spacing w:line="360" w:lineRule="auto"/>
        <w:ind w:firstLine="4160"/>
        <w:jc w:val="center"/>
        <w:rPr>
          <w:rFonts w:ascii="仿宋" w:hAnsi="仿宋" w:eastAsia="仿宋" w:cs="仿宋"/>
          <w:sz w:val="28"/>
          <w:szCs w:val="28"/>
        </w:rPr>
      </w:pPr>
    </w:p>
    <w:p>
      <w:pPr>
        <w:adjustRightInd w:val="0"/>
        <w:snapToGrid w:val="0"/>
        <w:spacing w:line="360" w:lineRule="auto"/>
        <w:ind w:firstLine="4160"/>
        <w:jc w:val="right"/>
        <w:rPr>
          <w:rFonts w:ascii="仿宋" w:hAnsi="仿宋" w:eastAsia="仿宋" w:cs="仿宋"/>
          <w:sz w:val="28"/>
          <w:szCs w:val="28"/>
        </w:rPr>
      </w:pPr>
      <w:r>
        <w:rPr>
          <w:rFonts w:hint="eastAsia" w:ascii="仿宋" w:hAnsi="仿宋" w:eastAsia="仿宋" w:cs="仿宋"/>
          <w:sz w:val="28"/>
          <w:szCs w:val="28"/>
        </w:rPr>
        <w:t>承办人：(部门专用章)</w:t>
      </w:r>
    </w:p>
    <w:p>
      <w:pPr>
        <w:adjustRightInd w:val="0"/>
        <w:snapToGrid w:val="0"/>
        <w:spacing w:line="360" w:lineRule="auto"/>
        <w:jc w:val="center"/>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   月   日</w:t>
      </w:r>
    </w:p>
    <w:p>
      <w:pPr>
        <w:adjustRightInd w:val="0"/>
        <w:snapToGrid w:val="0"/>
        <w:spacing w:line="360" w:lineRule="auto"/>
        <w:ind w:firstLine="640"/>
        <w:rPr>
          <w:rFonts w:ascii="仿宋" w:hAnsi="仿宋" w:eastAsia="仿宋" w:cs="仿宋"/>
          <w:sz w:val="28"/>
          <w:szCs w:val="28"/>
        </w:rPr>
      </w:pPr>
      <w:r>
        <w:rPr>
          <w:rFonts w:hint="eastAsia" w:ascii="仿宋" w:hAnsi="仿宋" w:eastAsia="仿宋" w:cs="仿宋"/>
          <w:sz w:val="28"/>
          <w:szCs w:val="28"/>
        </w:rPr>
        <w:t>窗口电话：XXXX-XXXXXX   投诉电话：12331</w:t>
      </w:r>
    </w:p>
    <w:p>
      <w:pPr>
        <w:adjustRightInd w:val="0"/>
        <w:snapToGrid w:val="0"/>
        <w:spacing w:line="360" w:lineRule="auto"/>
        <w:ind w:firstLine="640"/>
        <w:rPr>
          <w:rFonts w:ascii="黑体" w:hAnsi="黑体" w:eastAsia="黑体" w:cs="黑体"/>
          <w:sz w:val="28"/>
          <w:szCs w:val="28"/>
        </w:rPr>
      </w:pPr>
      <w:r>
        <w:rPr>
          <w:rFonts w:hint="eastAsia" w:ascii="仿宋" w:hAnsi="仿宋" w:eastAsia="仿宋" w:cs="仿宋"/>
          <w:sz w:val="28"/>
          <w:szCs w:val="28"/>
        </w:rPr>
        <w:t>查询网址:http://www.xxxxx.gov.cn</w:t>
      </w:r>
    </w:p>
    <w:p>
      <w:pPr>
        <w:rPr>
          <w:rFonts w:ascii="黑体" w:hAnsi="黑体" w:eastAsia="黑体" w:cs="黑体"/>
          <w:sz w:val="28"/>
          <w:szCs w:val="28"/>
        </w:rPr>
      </w:pPr>
      <w:r>
        <w:rPr>
          <w:rFonts w:hint="eastAsia" w:ascii="黑体" w:hAnsi="黑体" w:eastAsia="黑体" w:cs="黑体"/>
          <w:sz w:val="28"/>
          <w:szCs w:val="28"/>
        </w:rPr>
        <w:t>附件5：</w:t>
      </w:r>
    </w:p>
    <w:p>
      <w:pPr>
        <w:rPr>
          <w:rFonts w:ascii="黑体" w:hAnsi="黑体" w:eastAsia="黑体" w:cs="方正小标宋简体"/>
          <w:sz w:val="28"/>
          <w:szCs w:val="32"/>
        </w:rPr>
      </w:pPr>
    </w:p>
    <w:p>
      <w:pPr>
        <w:jc w:val="center"/>
        <w:rPr>
          <w:rFonts w:ascii="方正小标宋简体" w:eastAsia="方正小标宋简体" w:cs="方正小标宋简体"/>
          <w:bCs/>
          <w:kern w:val="36"/>
          <w:sz w:val="32"/>
          <w:szCs w:val="32"/>
        </w:rPr>
      </w:pPr>
      <w:r>
        <w:rPr>
          <w:rFonts w:hint="eastAsia" w:ascii="方正小标宋简体" w:eastAsia="方正小标宋简体" w:cs="方正小标宋简体"/>
          <w:bCs/>
          <w:kern w:val="36"/>
          <w:sz w:val="32"/>
          <w:szCs w:val="32"/>
        </w:rPr>
        <w:t>营业执照（样本）</w:t>
      </w:r>
    </w:p>
    <w:p>
      <w:pPr>
        <w:ind w:firstLine="480" w:firstLineChars="200"/>
        <w:rPr>
          <w:rFonts w:ascii="仿宋" w:hAnsi="仿宋" w:eastAsia="仿宋" w:cs="仿宋"/>
        </w:rPr>
      </w:pPr>
    </w:p>
    <w:p>
      <w:pPr>
        <w:adjustRightInd w:val="0"/>
        <w:snapToGrid w:val="0"/>
        <w:spacing w:line="360" w:lineRule="auto"/>
      </w:pPr>
      <w:r>
        <w:drawing>
          <wp:inline distT="0" distB="0" distL="114300" distR="114300">
            <wp:extent cx="5085715" cy="6231890"/>
            <wp:effectExtent l="0" t="0" r="635" b="16510"/>
            <wp:docPr id="3" name="图片 1" descr="申请材料样本-营业执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申请材料样本-营业执照"/>
                    <pic:cNvPicPr>
                      <a:picLocks noChangeAspect="1"/>
                    </pic:cNvPicPr>
                  </pic:nvPicPr>
                  <pic:blipFill>
                    <a:blip r:embed="rId9"/>
                    <a:stretch>
                      <a:fillRect/>
                    </a:stretch>
                  </pic:blipFill>
                  <pic:spPr>
                    <a:xfrm>
                      <a:off x="0" y="0"/>
                      <a:ext cx="5085715" cy="6231890"/>
                    </a:xfrm>
                    <a:prstGeom prst="rect">
                      <a:avLst/>
                    </a:prstGeom>
                    <a:noFill/>
                    <a:ln w="9525">
                      <a:noFill/>
                    </a:ln>
                  </pic:spPr>
                </pic:pic>
              </a:graphicData>
            </a:graphic>
          </wp:inline>
        </w:drawing>
      </w:r>
    </w:p>
    <w:p>
      <w:pPr>
        <w:adjustRightInd w:val="0"/>
        <w:snapToGrid w:val="0"/>
        <w:spacing w:line="360" w:lineRule="auto"/>
      </w:pPr>
    </w:p>
    <w:p>
      <w:pPr>
        <w:adjustRightInd w:val="0"/>
        <w:snapToGrid w:val="0"/>
        <w:spacing w:line="360" w:lineRule="auto"/>
      </w:pPr>
    </w:p>
    <w:p>
      <w:pPr>
        <w:adjustRightInd w:val="0"/>
        <w:snapToGrid w:val="0"/>
        <w:spacing w:line="360" w:lineRule="auto"/>
      </w:pPr>
    </w:p>
    <w:p>
      <w:pPr>
        <w:adjustRightInd w:val="0"/>
        <w:snapToGrid w:val="0"/>
        <w:spacing w:line="360" w:lineRule="auto"/>
      </w:pP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2010601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方正黑体简体">
    <w:altName w:val="Arial Unicode MS"/>
    <w:panose1 w:val="02010601030101010101"/>
    <w:charset w:val="86"/>
    <w:family w:val="script"/>
    <w:pitch w:val="default"/>
    <w:sig w:usb0="00000000" w:usb1="00000000" w:usb2="00000000" w:usb3="00000000" w:csb0="00040000" w:csb1="00000000"/>
  </w:font>
  <w:font w:name="方正仿宋简体">
    <w:altName w:val="Arial Unicode MS"/>
    <w:panose1 w:val="02010601030101010101"/>
    <w:charset w:val="86"/>
    <w:family w:val="script"/>
    <w:pitch w:val="default"/>
    <w:sig w:usb0="00000000" w:usb1="00000000" w:usb2="00000000" w:usb3="00000000" w:csb0="00040000" w:csb1="00000000"/>
  </w:font>
  <w:font w:name="方正书宋简体">
    <w:altName w:val="宋体"/>
    <w:panose1 w:val="02010601030101010101"/>
    <w:charset w:val="86"/>
    <w:family w:val="script"/>
    <w:pitch w:val="default"/>
    <w:sig w:usb0="00000000" w:usb1="00000000" w:usb2="00000000" w:usb3="00000000" w:csb0="00040000" w:csb1="00000000"/>
  </w:font>
  <w:font w:name="Calibri Light">
    <w:altName w:val="Calibri"/>
    <w:panose1 w:val="020F0302020204030204"/>
    <w:charset w:val="00"/>
    <w:family w:val="swiss"/>
    <w:pitch w:val="default"/>
    <w:sig w:usb0="00000000" w:usb1="00000000" w:usb2="00000000" w:usb3="00000000" w:csb0="2000019F" w:csb1="00000000"/>
  </w:font>
  <w:font w:name="Arial">
    <w:panose1 w:val="020B0604020202020204"/>
    <w:charset w:val="00"/>
    <w:family w:val="auto"/>
    <w:pitch w:val="default"/>
    <w:sig w:usb0="E0002AFF" w:usb1="C0007843" w:usb2="00000009" w:usb3="00000000" w:csb0="400001FF" w:csb1="FFFF0000"/>
  </w:font>
  <w:font w:name="PMingLiU">
    <w:panose1 w:val="02020500000000000000"/>
    <w:charset w:val="88"/>
    <w:family w:val="auto"/>
    <w:pitch w:val="default"/>
    <w:sig w:usb0="A00002FF" w:usb1="28CFFCFA" w:usb2="00000016" w:usb3="00000000" w:csb0="00100001" w:csb1="00000000"/>
  </w:font>
  <w:font w:name="书体坊米芾体">
    <w:altName w:val="宋体"/>
    <w:panose1 w:val="02010601030101010101"/>
    <w:charset w:val="86"/>
    <w:family w:val="auto"/>
    <w:pitch w:val="default"/>
    <w:sig w:usb0="00000000" w:usb1="00000000" w:usb2="00000000" w:usb3="00000000" w:csb0="00040000" w:csb1="00000000"/>
  </w:font>
  <w:font w:name="书体坊赵九江钢笔楷书">
    <w:altName w:val="宋体"/>
    <w:panose1 w:val="03000509000000000000"/>
    <w:charset w:val="86"/>
    <w:family w:val="auto"/>
    <w:pitch w:val="default"/>
    <w:sig w:usb0="00000000" w:usb1="00000000" w:usb2="00000000" w:usb3="00000000" w:csb0="00040000" w:csb1="00000000"/>
  </w:font>
  <w:font w:name="书体坊赵九江钢笔行书">
    <w:altName w:val="宋体"/>
    <w:panose1 w:val="03000509000000000000"/>
    <w:charset w:val="86"/>
    <w:family w:val="auto"/>
    <w:pitch w:val="default"/>
    <w:sig w:usb0="00000000" w:usb1="00000000" w:usb2="00000000" w:usb3="00000000" w:csb0="00040000" w:csb1="00000000"/>
  </w:font>
  <w:font w:name="书体坊郭小语钢笔楷体">
    <w:altName w:val="宋体"/>
    <w:panose1 w:val="02010601030101010101"/>
    <w:charset w:val="86"/>
    <w:family w:val="auto"/>
    <w:pitch w:val="default"/>
    <w:sig w:usb0="00000000" w:usb1="00000000" w:usb2="00000000" w:usb3="00000000" w:csb0="00040000" w:csb1="00000000"/>
  </w:font>
  <w:font w:name="书体坊雪纯体3500">
    <w:altName w:val="宋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全新硬笔楷书简">
    <w:altName w:val="宋体"/>
    <w:panose1 w:val="0201060004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文鼎中楷简">
    <w:altName w:val="宋体"/>
    <w:panose1 w:val="02010609010101010101"/>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彩虹黑体">
    <w:altName w:val="黑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monospace">
    <w:altName w:val="微软雅黑"/>
    <w:panose1 w:val="00000000000000000000"/>
    <w:charset w:val="00"/>
    <w:family w:val="auto"/>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全新硬笔行书简">
    <w:altName w:val="宋体"/>
    <w:panose1 w:val="0201060004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846566"/>
    </w:sdtPr>
    <w:sdtEndPr>
      <w:rPr>
        <w:sz w:val="21"/>
        <w:szCs w:val="21"/>
      </w:rPr>
    </w:sdtEndPr>
    <w:sdtContent>
      <w:p>
        <w:pPr>
          <w:pStyle w:val="3"/>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2</w:t>
        </w:r>
        <w:r>
          <w:rPr>
            <w:sz w:val="21"/>
            <w:szCs w:val="21"/>
          </w:rPr>
          <w:fldChar w:fldCharType="end"/>
        </w:r>
      </w:p>
    </w:sdtContent>
  </w:sdt>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02534A"/>
    <w:rsid w:val="00096471"/>
    <w:rsid w:val="00476049"/>
    <w:rsid w:val="008E3806"/>
    <w:rsid w:val="0090435D"/>
    <w:rsid w:val="00A03605"/>
    <w:rsid w:val="00E06CB4"/>
    <w:rsid w:val="014650C9"/>
    <w:rsid w:val="01FB76D3"/>
    <w:rsid w:val="02CB6408"/>
    <w:rsid w:val="031B649F"/>
    <w:rsid w:val="05E47D81"/>
    <w:rsid w:val="08A34ED6"/>
    <w:rsid w:val="091833F4"/>
    <w:rsid w:val="0A1C5198"/>
    <w:rsid w:val="0B0C044C"/>
    <w:rsid w:val="0B3D7727"/>
    <w:rsid w:val="0C48093C"/>
    <w:rsid w:val="0C741D55"/>
    <w:rsid w:val="0D633360"/>
    <w:rsid w:val="0F675D3B"/>
    <w:rsid w:val="1003402F"/>
    <w:rsid w:val="10DF114D"/>
    <w:rsid w:val="13581FE6"/>
    <w:rsid w:val="13896261"/>
    <w:rsid w:val="15034172"/>
    <w:rsid w:val="153C2650"/>
    <w:rsid w:val="1585566E"/>
    <w:rsid w:val="168815AC"/>
    <w:rsid w:val="187407B0"/>
    <w:rsid w:val="1984658E"/>
    <w:rsid w:val="1B312D79"/>
    <w:rsid w:val="1B870DB0"/>
    <w:rsid w:val="1BE14D4A"/>
    <w:rsid w:val="1DF804F1"/>
    <w:rsid w:val="1E363D69"/>
    <w:rsid w:val="213176A4"/>
    <w:rsid w:val="23E9330D"/>
    <w:rsid w:val="245844CC"/>
    <w:rsid w:val="24C630D3"/>
    <w:rsid w:val="24EB2644"/>
    <w:rsid w:val="24F630D1"/>
    <w:rsid w:val="256A7B23"/>
    <w:rsid w:val="25C17FFA"/>
    <w:rsid w:val="26257781"/>
    <w:rsid w:val="28A01ADA"/>
    <w:rsid w:val="28AB702B"/>
    <w:rsid w:val="29D76235"/>
    <w:rsid w:val="2A7B1F46"/>
    <w:rsid w:val="2AF92394"/>
    <w:rsid w:val="2D182752"/>
    <w:rsid w:val="2D8F08A2"/>
    <w:rsid w:val="2DBE0C3D"/>
    <w:rsid w:val="2DFF5611"/>
    <w:rsid w:val="2E5B760D"/>
    <w:rsid w:val="2EAE3A03"/>
    <w:rsid w:val="2EB4135B"/>
    <w:rsid w:val="2FD34EBB"/>
    <w:rsid w:val="306E7D34"/>
    <w:rsid w:val="31FA074E"/>
    <w:rsid w:val="323A181F"/>
    <w:rsid w:val="3243071B"/>
    <w:rsid w:val="337C02FF"/>
    <w:rsid w:val="350B64AC"/>
    <w:rsid w:val="369B6A87"/>
    <w:rsid w:val="36D00D54"/>
    <w:rsid w:val="37011A76"/>
    <w:rsid w:val="37810962"/>
    <w:rsid w:val="38B336FE"/>
    <w:rsid w:val="390C0AD0"/>
    <w:rsid w:val="3ABC7DED"/>
    <w:rsid w:val="3B0B48CF"/>
    <w:rsid w:val="3B560418"/>
    <w:rsid w:val="3C79534D"/>
    <w:rsid w:val="3CA87279"/>
    <w:rsid w:val="3E345866"/>
    <w:rsid w:val="40802BE7"/>
    <w:rsid w:val="40805979"/>
    <w:rsid w:val="4169218B"/>
    <w:rsid w:val="41EF6C5E"/>
    <w:rsid w:val="43AD4CD9"/>
    <w:rsid w:val="443454C8"/>
    <w:rsid w:val="44BB53CE"/>
    <w:rsid w:val="468C0B87"/>
    <w:rsid w:val="46E169FC"/>
    <w:rsid w:val="487E0DF3"/>
    <w:rsid w:val="49D70970"/>
    <w:rsid w:val="4A157FD6"/>
    <w:rsid w:val="4A8368DA"/>
    <w:rsid w:val="4B0D1AF6"/>
    <w:rsid w:val="4B813BE5"/>
    <w:rsid w:val="4B87201A"/>
    <w:rsid w:val="4C9D3A5E"/>
    <w:rsid w:val="4CB44264"/>
    <w:rsid w:val="4D195A31"/>
    <w:rsid w:val="4DEE0D88"/>
    <w:rsid w:val="50263D7F"/>
    <w:rsid w:val="507C4517"/>
    <w:rsid w:val="51132FC9"/>
    <w:rsid w:val="52F078C2"/>
    <w:rsid w:val="54134702"/>
    <w:rsid w:val="55DA7BBC"/>
    <w:rsid w:val="57AE77DD"/>
    <w:rsid w:val="58FD1F6C"/>
    <w:rsid w:val="5948568F"/>
    <w:rsid w:val="596C6CF9"/>
    <w:rsid w:val="59F1315B"/>
    <w:rsid w:val="5C20196D"/>
    <w:rsid w:val="5C8F4C95"/>
    <w:rsid w:val="5FCB3070"/>
    <w:rsid w:val="6002534A"/>
    <w:rsid w:val="60642918"/>
    <w:rsid w:val="60A8443B"/>
    <w:rsid w:val="634C452E"/>
    <w:rsid w:val="63D738F3"/>
    <w:rsid w:val="64F33D78"/>
    <w:rsid w:val="65173C50"/>
    <w:rsid w:val="65D14860"/>
    <w:rsid w:val="66695F69"/>
    <w:rsid w:val="6795541E"/>
    <w:rsid w:val="67FB5A86"/>
    <w:rsid w:val="684C4741"/>
    <w:rsid w:val="6A860696"/>
    <w:rsid w:val="6A8A4942"/>
    <w:rsid w:val="6A8E69D6"/>
    <w:rsid w:val="6BB33796"/>
    <w:rsid w:val="6BE22A45"/>
    <w:rsid w:val="6C5A1D7E"/>
    <w:rsid w:val="6E7B61E6"/>
    <w:rsid w:val="70125D5F"/>
    <w:rsid w:val="703F0EF1"/>
    <w:rsid w:val="719D45C4"/>
    <w:rsid w:val="732360B2"/>
    <w:rsid w:val="74037A98"/>
    <w:rsid w:val="74286F16"/>
    <w:rsid w:val="751B5587"/>
    <w:rsid w:val="755C185B"/>
    <w:rsid w:val="758D1760"/>
    <w:rsid w:val="75EB1433"/>
    <w:rsid w:val="764C5A50"/>
    <w:rsid w:val="764F16AB"/>
    <w:rsid w:val="77BF0B46"/>
    <w:rsid w:val="791E019A"/>
    <w:rsid w:val="79350D83"/>
    <w:rsid w:val="794143AA"/>
    <w:rsid w:val="7BB22F39"/>
    <w:rsid w:val="7CAE0911"/>
    <w:rsid w:val="7FAB17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5">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widowControl w:val="0"/>
      <w:jc w:val="both"/>
    </w:pPr>
    <w:rPr>
      <w:rFonts w:ascii="Times New Roman" w:hAnsi="Times New Roman" w:cs="Times New Roman"/>
      <w:kern w:val="2"/>
      <w:sz w:val="21"/>
    </w:rPr>
  </w:style>
  <w:style w:type="paragraph" w:styleId="3">
    <w:name w:val="footer"/>
    <w:basedOn w:val="1"/>
    <w:qFormat/>
    <w:uiPriority w:val="0"/>
    <w:pPr>
      <w:tabs>
        <w:tab w:val="center" w:pos="4153"/>
        <w:tab w:val="right" w:pos="8306"/>
      </w:tabs>
      <w:snapToGrid w:val="0"/>
    </w:pPr>
    <w:rPr>
      <w:sz w:val="18"/>
      <w:szCs w:val="18"/>
    </w:rPr>
  </w:style>
  <w:style w:type="paragraph" w:styleId="4">
    <w:name w:val="Normal (Web)"/>
    <w:basedOn w:val="1"/>
    <w:qFormat/>
    <w:uiPriority w:val="0"/>
    <w:rPr>
      <w:rFonts w:cs="Times New Roman"/>
    </w:rPr>
  </w:style>
  <w:style w:type="character" w:styleId="6">
    <w:name w:val="FollowedHyperlink"/>
    <w:basedOn w:val="5"/>
    <w:qFormat/>
    <w:uiPriority w:val="0"/>
    <w:rPr>
      <w:color w:val="333333"/>
      <w:u w:val="none"/>
    </w:rPr>
  </w:style>
  <w:style w:type="character" w:styleId="7">
    <w:name w:val="Emphasis"/>
    <w:basedOn w:val="5"/>
    <w:qFormat/>
    <w:uiPriority w:val="0"/>
    <w:rPr>
      <w:u w:val="single"/>
    </w:rPr>
  </w:style>
  <w:style w:type="character" w:styleId="8">
    <w:name w:val="Hyperlink"/>
    <w:basedOn w:val="5"/>
    <w:qFormat/>
    <w:uiPriority w:val="0"/>
    <w:rPr>
      <w:color w:val="333333"/>
      <w:u w:val="none"/>
    </w:rPr>
  </w:style>
  <w:style w:type="character" w:styleId="9">
    <w:name w:val="HTML Cite"/>
    <w:basedOn w:val="5"/>
    <w:qFormat/>
    <w:uiPriority w:val="0"/>
  </w:style>
  <w:style w:type="paragraph" w:customStyle="1" w:styleId="11">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szCs w:val="22"/>
      <w:lang w:val="en-US" w:eastAsia="zh-CN" w:bidi="ar-SA"/>
    </w:rPr>
  </w:style>
  <w:style w:type="paragraph" w:customStyle="1" w:styleId="12">
    <w:name w:val="无缩进"/>
    <w:basedOn w:val="1"/>
    <w:next w:val="1"/>
    <w:qFormat/>
    <w:uiPriority w:val="0"/>
    <w:pPr>
      <w:snapToGrid w:val="0"/>
    </w:pPr>
    <w:rPr>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902</Words>
  <Characters>5146</Characters>
  <Lines>42</Lines>
  <Paragraphs>12</Paragraphs>
  <ScaleCrop>false</ScaleCrop>
  <LinksUpToDate>false</LinksUpToDate>
  <CharactersWithSpaces>6036</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2017-09-25T06:46:00Z</dcterms:created>
  <dc:creator>Administrator</dc:creator>
  <cp:lastModifiedBy>Administrator</cp:lastModifiedBy>
  <dcterms:modified xsi:type="dcterms:W3CDTF">2017-12-15T02:20:00Z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