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F59F0">
      <w:pPr>
        <w:ind w:firstLine="720" w:firstLineChars="200"/>
        <w:rPr>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FWZN-</w:t>
      </w:r>
      <w:r>
        <w:rPr>
          <w:rFonts w:ascii="黑体" w:hAnsi="黑体" w:eastAsia="黑体"/>
          <w:color w:val="000000" w:themeColor="text1"/>
          <w:sz w:val="36"/>
          <w:szCs w:val="36"/>
          <w14:textFill>
            <w14:solidFill>
              <w14:schemeClr w14:val="tx1"/>
            </w14:solidFill>
          </w14:textFill>
        </w:rPr>
        <w:t>XXXXXXXXXXXXXXXXXXXXXXXXXXXXXXXX</w:t>
      </w:r>
      <w:r>
        <w:rPr>
          <w:rFonts w:hint="eastAsia" w:ascii="黑体" w:hAnsi="黑体" w:eastAsia="黑体"/>
          <w:color w:val="000000" w:themeColor="text1"/>
          <w:sz w:val="36"/>
          <w:szCs w:val="36"/>
          <w14:textFill>
            <w14:solidFill>
              <w14:schemeClr w14:val="tx1"/>
            </w14:solidFill>
          </w14:textFill>
        </w:rPr>
        <w:t>-XXXX</w:t>
      </w:r>
    </w:p>
    <w:p w14:paraId="48F58EAB">
      <w:pPr>
        <w:jc w:val="center"/>
        <w:rPr>
          <w:color w:val="000000" w:themeColor="text1"/>
          <w14:textFill>
            <w14:solidFill>
              <w14:schemeClr w14:val="tx1"/>
            </w14:solidFill>
          </w14:textFill>
        </w:rPr>
      </w:pPr>
    </w:p>
    <w:p w14:paraId="66A50546">
      <w:pPr>
        <w:jc w:val="center"/>
        <w:rPr>
          <w:color w:val="000000" w:themeColor="text1"/>
          <w14:textFill>
            <w14:solidFill>
              <w14:schemeClr w14:val="tx1"/>
            </w14:solidFill>
          </w14:textFill>
        </w:rPr>
      </w:pPr>
    </w:p>
    <w:p w14:paraId="7D7BC85C">
      <w:pPr>
        <w:jc w:val="center"/>
        <w:rPr>
          <w:color w:val="000000" w:themeColor="text1"/>
          <w14:textFill>
            <w14:solidFill>
              <w14:schemeClr w14:val="tx1"/>
            </w14:solidFill>
          </w14:textFill>
        </w:rPr>
      </w:pPr>
    </w:p>
    <w:p w14:paraId="53912B82">
      <w:pPr>
        <w:jc w:val="center"/>
        <w:rPr>
          <w:color w:val="000000" w:themeColor="text1"/>
          <w14:textFill>
            <w14:solidFill>
              <w14:schemeClr w14:val="tx1"/>
            </w14:solidFill>
          </w14:textFill>
        </w:rPr>
      </w:pPr>
    </w:p>
    <w:p w14:paraId="06249405">
      <w:pPr>
        <w:jc w:val="center"/>
        <w:rPr>
          <w:color w:val="000000" w:themeColor="text1"/>
          <w14:textFill>
            <w14:solidFill>
              <w14:schemeClr w14:val="tx1"/>
            </w14:solidFill>
          </w14:textFill>
        </w:rPr>
      </w:pPr>
    </w:p>
    <w:p w14:paraId="19DA4E8F">
      <w:pPr>
        <w:jc w:val="center"/>
        <w:rPr>
          <w:color w:val="000000" w:themeColor="text1"/>
          <w14:textFill>
            <w14:solidFill>
              <w14:schemeClr w14:val="tx1"/>
            </w14:solidFill>
          </w14:textFill>
        </w:rPr>
      </w:pPr>
    </w:p>
    <w:p w14:paraId="4E7445E9">
      <w:pPr>
        <w:jc w:val="center"/>
        <w:rPr>
          <w:color w:val="000000" w:themeColor="text1"/>
          <w14:textFill>
            <w14:solidFill>
              <w14:schemeClr w14:val="tx1"/>
            </w14:solidFill>
          </w14:textFill>
        </w:rPr>
      </w:pPr>
    </w:p>
    <w:p w14:paraId="10835B91">
      <w:pPr>
        <w:jc w:val="center"/>
        <w:rPr>
          <w:rFonts w:hint="eastAsia" w:ascii="方正小标宋简体" w:hAnsi="黑体" w:eastAsia="方正小标宋简体"/>
          <w:color w:val="000000" w:themeColor="text1"/>
          <w:sz w:val="72"/>
          <w:szCs w:val="72"/>
          <w14:textFill>
            <w14:solidFill>
              <w14:schemeClr w14:val="tx1"/>
            </w14:solidFill>
          </w14:textFill>
        </w:rPr>
      </w:pPr>
    </w:p>
    <w:p w14:paraId="7CA45B28">
      <w:pPr>
        <w:jc w:val="center"/>
        <w:rPr>
          <w:rFonts w:ascii="方正小标宋简体" w:hAnsi="黑体" w:eastAsia="方正小标宋简体"/>
          <w:color w:val="000000" w:themeColor="text1"/>
          <w:sz w:val="72"/>
          <w:szCs w:val="72"/>
          <w14:textFill>
            <w14:solidFill>
              <w14:schemeClr w14:val="tx1"/>
            </w14:solidFill>
          </w14:textFill>
        </w:rPr>
      </w:pPr>
      <w:r>
        <w:rPr>
          <w:rFonts w:hint="eastAsia" w:ascii="方正小标宋简体" w:hAnsi="黑体" w:eastAsia="方正小标宋简体"/>
          <w:color w:val="000000" w:themeColor="text1"/>
          <w:sz w:val="72"/>
          <w:szCs w:val="72"/>
          <w14:textFill>
            <w14:solidFill>
              <w14:schemeClr w14:val="tx1"/>
            </w14:solidFill>
          </w14:textFill>
        </w:rPr>
        <w:t>药品经营许可证</w:t>
      </w:r>
    </w:p>
    <w:p w14:paraId="740692AE">
      <w:pPr>
        <w:jc w:val="center"/>
        <w:rPr>
          <w:rFonts w:ascii="方正小标宋简体" w:hAnsi="黑体" w:eastAsia="方正小标宋简体"/>
          <w:color w:val="000000" w:themeColor="text1"/>
          <w:sz w:val="72"/>
          <w:szCs w:val="72"/>
          <w14:textFill>
            <w14:solidFill>
              <w14:schemeClr w14:val="tx1"/>
            </w14:solidFill>
          </w14:textFill>
        </w:rPr>
      </w:pPr>
      <w:r>
        <w:rPr>
          <w:rFonts w:hint="eastAsia" w:ascii="方正小标宋简体" w:hAnsi="黑体" w:eastAsia="方正小标宋简体"/>
          <w:color w:val="000000" w:themeColor="text1"/>
          <w:sz w:val="72"/>
          <w:szCs w:val="72"/>
          <w14:textFill>
            <w14:solidFill>
              <w14:schemeClr w14:val="tx1"/>
            </w14:solidFill>
          </w14:textFill>
        </w:rPr>
        <w:t>（零售）企业名称、法定代表人、企业负责人、企业质量负责人的变更</w:t>
      </w:r>
    </w:p>
    <w:p w14:paraId="71E109CF">
      <w:pPr>
        <w:jc w:val="center"/>
        <w:rPr>
          <w:color w:val="000000" w:themeColor="text1"/>
          <w14:textFill>
            <w14:solidFill>
              <w14:schemeClr w14:val="tx1"/>
            </w14:solidFill>
          </w14:textFill>
        </w:rPr>
      </w:pPr>
      <w:r>
        <w:rPr>
          <w:rFonts w:hint="eastAsia" w:ascii="方正小标宋简体" w:hAnsi="黑体" w:eastAsia="方正小标宋简体"/>
          <w:color w:val="000000" w:themeColor="text1"/>
          <w:sz w:val="72"/>
          <w:szCs w:val="72"/>
          <w14:textFill>
            <w14:solidFill>
              <w14:schemeClr w14:val="tx1"/>
            </w14:solidFill>
          </w14:textFill>
        </w:rPr>
        <w:t>服务指南</w:t>
      </w:r>
    </w:p>
    <w:p w14:paraId="3134FC56">
      <w:pPr>
        <w:rPr>
          <w:color w:val="000000" w:themeColor="text1"/>
          <w14:textFill>
            <w14:solidFill>
              <w14:schemeClr w14:val="tx1"/>
            </w14:solidFill>
          </w14:textFill>
        </w:rPr>
      </w:pPr>
    </w:p>
    <w:p w14:paraId="41961E47">
      <w:pPr>
        <w:rPr>
          <w:color w:val="000000" w:themeColor="text1"/>
          <w14:textFill>
            <w14:solidFill>
              <w14:schemeClr w14:val="tx1"/>
            </w14:solidFill>
          </w14:textFill>
        </w:rPr>
      </w:pPr>
    </w:p>
    <w:p w14:paraId="5FB36398">
      <w:pPr>
        <w:rPr>
          <w:color w:val="000000" w:themeColor="text1"/>
          <w14:textFill>
            <w14:solidFill>
              <w14:schemeClr w14:val="tx1"/>
            </w14:solidFill>
          </w14:textFill>
        </w:rPr>
      </w:pPr>
    </w:p>
    <w:p w14:paraId="437423BC">
      <w:pPr>
        <w:rPr>
          <w:color w:val="000000" w:themeColor="text1"/>
          <w14:textFill>
            <w14:solidFill>
              <w14:schemeClr w14:val="tx1"/>
            </w14:solidFill>
          </w14:textFill>
        </w:rPr>
      </w:pPr>
    </w:p>
    <w:p w14:paraId="117792D3">
      <w:pPr>
        <w:rPr>
          <w:color w:val="000000" w:themeColor="text1"/>
          <w14:textFill>
            <w14:solidFill>
              <w14:schemeClr w14:val="tx1"/>
            </w14:solidFill>
          </w14:textFill>
        </w:rPr>
      </w:pPr>
    </w:p>
    <w:p w14:paraId="4C5F8DE4">
      <w:pPr>
        <w:rPr>
          <w:color w:val="000000" w:themeColor="text1"/>
          <w14:textFill>
            <w14:solidFill>
              <w14:schemeClr w14:val="tx1"/>
            </w14:solidFill>
          </w14:textFill>
        </w:rPr>
      </w:pPr>
    </w:p>
    <w:p w14:paraId="1615A678">
      <w:pPr>
        <w:rPr>
          <w:color w:val="000000" w:themeColor="text1"/>
          <w14:textFill>
            <w14:solidFill>
              <w14:schemeClr w14:val="tx1"/>
            </w14:solidFill>
          </w14:textFill>
        </w:rPr>
      </w:pPr>
    </w:p>
    <w:p w14:paraId="62F19FEA">
      <w:pPr>
        <w:jc w:val="center"/>
        <w:rPr>
          <w:rFonts w:ascii="楷体" w:hAnsi="楷体" w:eastAsia="楷体"/>
          <w:sz w:val="36"/>
          <w:szCs w:val="36"/>
        </w:rPr>
      </w:pPr>
      <w:r>
        <w:rPr>
          <w:rFonts w:hint="eastAsia" w:ascii="楷体" w:hAnsi="楷体" w:eastAsia="楷体"/>
          <w:sz w:val="36"/>
          <w:szCs w:val="36"/>
          <w:lang w:eastAsia="zh-CN"/>
        </w:rPr>
        <w:t>黄石市</w:t>
      </w:r>
      <w:r>
        <w:rPr>
          <w:rFonts w:hint="eastAsia" w:ascii="楷体" w:hAnsi="楷体" w:eastAsia="楷体"/>
          <w:sz w:val="36"/>
          <w:szCs w:val="36"/>
        </w:rPr>
        <w:t>食品药品监督管理局</w:t>
      </w:r>
    </w:p>
    <w:p w14:paraId="28D76A97">
      <w:pPr>
        <w:jc w:val="center"/>
        <w:rPr>
          <w:rFonts w:ascii="楷体" w:hAnsi="楷体" w:eastAsia="楷体"/>
          <w:sz w:val="32"/>
          <w:szCs w:val="32"/>
        </w:rPr>
      </w:pPr>
      <w:r>
        <w:rPr>
          <w:rFonts w:hint="eastAsia" w:ascii="楷体" w:hAnsi="楷体" w:eastAsia="楷体"/>
          <w:sz w:val="32"/>
          <w:szCs w:val="32"/>
        </w:rPr>
        <w:t>2017年</w:t>
      </w:r>
      <w:r>
        <w:rPr>
          <w:rFonts w:hint="eastAsia" w:ascii="楷体" w:hAnsi="楷体" w:eastAsia="楷体"/>
          <w:sz w:val="32"/>
          <w:szCs w:val="32"/>
          <w:lang w:val="en-US" w:eastAsia="zh-CN"/>
        </w:rPr>
        <w:t>12</w:t>
      </w:r>
      <w:r>
        <w:rPr>
          <w:rFonts w:hint="eastAsia" w:ascii="楷体" w:hAnsi="楷体" w:eastAsia="楷体"/>
          <w:sz w:val="32"/>
          <w:szCs w:val="32"/>
        </w:rPr>
        <w:t>月</w:t>
      </w:r>
      <w:r>
        <w:rPr>
          <w:rFonts w:hint="eastAsia" w:ascii="楷体" w:hAnsi="楷体" w:eastAsia="楷体"/>
          <w:sz w:val="32"/>
          <w:szCs w:val="32"/>
          <w:lang w:val="en-US" w:eastAsia="zh-CN"/>
        </w:rPr>
        <w:t>12</w:t>
      </w:r>
      <w:r>
        <w:rPr>
          <w:rFonts w:hint="eastAsia" w:ascii="楷体" w:hAnsi="楷体" w:eastAsia="楷体"/>
          <w:sz w:val="32"/>
          <w:szCs w:val="32"/>
        </w:rPr>
        <w:t>日发布</w:t>
      </w:r>
    </w:p>
    <w:p w14:paraId="4D39F669">
      <w:pPr>
        <w:jc w:val="center"/>
        <w:rPr>
          <w:rFonts w:ascii="楷体" w:hAnsi="楷体" w:eastAsia="楷体"/>
          <w:sz w:val="32"/>
          <w:szCs w:val="32"/>
        </w:rPr>
      </w:pPr>
      <w:r>
        <w:rPr>
          <w:rFonts w:hint="eastAsia" w:ascii="楷体" w:hAnsi="楷体" w:eastAsia="楷体"/>
          <w:sz w:val="32"/>
          <w:szCs w:val="32"/>
        </w:rPr>
        <w:t>201</w:t>
      </w:r>
      <w:r>
        <w:rPr>
          <w:rFonts w:hint="eastAsia" w:ascii="楷体" w:hAnsi="楷体" w:eastAsia="楷体"/>
          <w:sz w:val="32"/>
          <w:szCs w:val="32"/>
          <w:lang w:val="en-US" w:eastAsia="zh-CN"/>
        </w:rPr>
        <w:t>8</w:t>
      </w:r>
      <w:r>
        <w:rPr>
          <w:rFonts w:hint="eastAsia" w:ascii="楷体" w:hAnsi="楷体" w:eastAsia="楷体"/>
          <w:sz w:val="32"/>
          <w:szCs w:val="32"/>
        </w:rPr>
        <w:t>年</w:t>
      </w:r>
      <w:r>
        <w:rPr>
          <w:rFonts w:hint="eastAsia" w:ascii="楷体" w:hAnsi="楷体" w:eastAsia="楷体"/>
          <w:sz w:val="32"/>
          <w:szCs w:val="32"/>
          <w:lang w:val="en-US" w:eastAsia="zh-CN"/>
        </w:rPr>
        <w:t>01</w:t>
      </w:r>
      <w:r>
        <w:rPr>
          <w:rFonts w:hint="eastAsia" w:ascii="楷体" w:hAnsi="楷体" w:eastAsia="楷体"/>
          <w:sz w:val="32"/>
          <w:szCs w:val="32"/>
        </w:rPr>
        <w:t>月</w:t>
      </w:r>
      <w:r>
        <w:rPr>
          <w:rFonts w:hint="eastAsia" w:ascii="楷体" w:hAnsi="楷体" w:eastAsia="楷体"/>
          <w:sz w:val="32"/>
          <w:szCs w:val="32"/>
          <w:lang w:val="en-US" w:eastAsia="zh-CN"/>
        </w:rPr>
        <w:t>01</w:t>
      </w:r>
      <w:r>
        <w:rPr>
          <w:rFonts w:hint="eastAsia" w:ascii="楷体" w:hAnsi="楷体" w:eastAsia="楷体"/>
          <w:sz w:val="32"/>
          <w:szCs w:val="32"/>
        </w:rPr>
        <w:t>日实施</w:t>
      </w:r>
    </w:p>
    <w:p w14:paraId="1E4BB8D4">
      <w:pPr>
        <w:rPr>
          <w:rFonts w:ascii="楷体" w:hAnsi="楷体" w:eastAsia="楷体"/>
          <w:color w:val="000000" w:themeColor="text1"/>
          <w:sz w:val="32"/>
          <w:szCs w:val="32"/>
          <w14:textFill>
            <w14:solidFill>
              <w14:schemeClr w14:val="tx1"/>
            </w14:solidFill>
          </w14:textFill>
        </w:rPr>
        <w:sectPr>
          <w:footerReference r:id="rId3" w:type="default"/>
          <w:footerReference r:id="rId4" w:type="even"/>
          <w:pgSz w:w="11906" w:h="16838"/>
          <w:pgMar w:top="1440" w:right="1803" w:bottom="1440" w:left="1803" w:header="851" w:footer="992" w:gutter="0"/>
          <w:pgNumType w:start="1"/>
          <w:cols w:space="425" w:num="1"/>
          <w:docGrid w:linePitch="326" w:charSpace="0"/>
        </w:sectPr>
      </w:pPr>
    </w:p>
    <w:p w14:paraId="2FEA3DCB">
      <w:pPr>
        <w:spacing w:before="240" w:beforeLines="100" w:after="240" w:afterLines="100"/>
        <w:jc w:val="center"/>
        <w:rPr>
          <w:rFonts w:ascii="方正小标宋简体" w:hAnsi="黑体" w:eastAsia="方正小标宋简体"/>
          <w:bCs/>
          <w:color w:val="000000" w:themeColor="text1"/>
          <w:kern w:val="36"/>
          <w:sz w:val="32"/>
          <w:szCs w:val="32"/>
          <w14:textFill>
            <w14:solidFill>
              <w14:schemeClr w14:val="tx1"/>
            </w14:solidFill>
          </w14:textFill>
        </w:rPr>
      </w:pPr>
      <w:r>
        <w:rPr>
          <w:rFonts w:hint="eastAsia" w:ascii="方正小标宋简体" w:hAnsi="黑体" w:eastAsia="方正小标宋简体"/>
          <w:bCs/>
          <w:color w:val="000000" w:themeColor="text1"/>
          <w:kern w:val="36"/>
          <w:sz w:val="32"/>
          <w:szCs w:val="32"/>
          <w14:textFill>
            <w14:solidFill>
              <w14:schemeClr w14:val="tx1"/>
            </w14:solidFill>
          </w14:textFill>
        </w:rPr>
        <w:t>药品经营许可证（零售）企业名称、法定代表人、企业负责人、企业质量负责人的变更服务指南</w:t>
      </w:r>
    </w:p>
    <w:p w14:paraId="1C83D020">
      <w:pPr>
        <w:spacing w:before="120" w:beforeLines="50" w:after="120" w:afterLines="50"/>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一、适用范围</w:t>
      </w:r>
    </w:p>
    <w:p w14:paraId="76DB544A">
      <w:pPr>
        <w:pStyle w:val="12"/>
        <w:adjustRightInd w:val="0"/>
        <w:snapToGrid w:val="0"/>
        <w:ind w:firstLine="560"/>
        <w:rPr>
          <w:color w:val="000000" w:themeColor="text1"/>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本服务指南适用于在本行政区域内</w:t>
      </w:r>
      <w:r>
        <w:rPr>
          <w:rFonts w:hint="eastAsia" w:ascii="仿宋" w:hAnsi="仿宋" w:eastAsia="仿宋"/>
          <w:bCs/>
          <w:color w:val="000000" w:themeColor="text1"/>
          <w:sz w:val="28"/>
          <w:szCs w:val="28"/>
          <w14:textFill>
            <w14:solidFill>
              <w14:schemeClr w14:val="tx1"/>
            </w14:solidFill>
          </w14:textFill>
        </w:rPr>
        <w:t>已经取得《</w:t>
      </w:r>
      <w:r>
        <w:rPr>
          <w:rFonts w:hint="eastAsia" w:ascii="仿宋" w:hAnsi="仿宋" w:eastAsia="仿宋"/>
          <w:color w:val="000000" w:themeColor="text1"/>
          <w:sz w:val="28"/>
          <w:szCs w:val="28"/>
          <w14:textFill>
            <w14:solidFill>
              <w14:schemeClr w14:val="tx1"/>
            </w14:solidFill>
          </w14:textFill>
        </w:rPr>
        <w:t>药品经营许可证》（零售）的企业申请办理企业名称、法定代表人、企业负责人、企业质量负责人的变更业务。</w:t>
      </w:r>
    </w:p>
    <w:p w14:paraId="68876907">
      <w:pPr>
        <w:adjustRightInd w:val="0"/>
        <w:snapToGrid w:val="0"/>
        <w:spacing w:before="120" w:beforeLines="50" w:after="120" w:afterLines="50"/>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二、基础要素</w:t>
      </w:r>
    </w:p>
    <w:p w14:paraId="22851AB9">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（一）事项名称</w:t>
      </w:r>
    </w:p>
    <w:p w14:paraId="70F80C94">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药品经营许可证（零售）企业名称、法定代表人、企业负责人、企业质量负责人的变更。</w:t>
      </w:r>
    </w:p>
    <w:p w14:paraId="59BB4213">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（二）事项代码</w:t>
      </w:r>
    </w:p>
    <w:p w14:paraId="6768F049">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XXXXXXXXXXXXXXXXXXXXXXXXXXXXXXXX</w:t>
      </w:r>
    </w:p>
    <w:p w14:paraId="34E3E602">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（三）办件类型</w:t>
      </w:r>
    </w:p>
    <w:p w14:paraId="148C7764">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即办件□    承诺件</w:t>
      </w:r>
      <w:r>
        <w:rPr>
          <w:rFonts w:hint="eastAsia" w:ascii="仿宋" w:hAnsi="仿宋" w:eastAsia="仿宋"/>
          <w:color w:val="000000" w:themeColor="text1"/>
          <w:sz w:val="28"/>
          <w:szCs w:val="28"/>
          <w14:textFill>
            <w14:solidFill>
              <w14:schemeClr w14:val="tx1"/>
            </w14:solidFill>
          </w14:textFill>
        </w:rPr>
        <w:sym w:font="Wingdings 2" w:char="F052"/>
      </w:r>
    </w:p>
    <w:p w14:paraId="4F0EE8DE">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（四）申请形式</w:t>
      </w:r>
    </w:p>
    <w:p w14:paraId="35067101">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窗口申请□   网上申请</w:t>
      </w:r>
      <w:r>
        <w:rPr>
          <w:rFonts w:hint="eastAsia" w:ascii="仿宋" w:hAnsi="仿宋" w:eastAsia="仿宋"/>
          <w:color w:val="000000" w:themeColor="text1"/>
          <w:sz w:val="28"/>
          <w:szCs w:val="28"/>
          <w14:textFill>
            <w14:solidFill>
              <w14:schemeClr w14:val="tx1"/>
            </w14:solidFill>
          </w14:textFill>
        </w:rPr>
        <w:sym w:font="Wingdings 2" w:char="F052"/>
      </w:r>
    </w:p>
    <w:p w14:paraId="5C5CFDAA">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（五）服务对象</w:t>
      </w:r>
    </w:p>
    <w:p w14:paraId="2CC1554E">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自然人□    法人</w:t>
      </w:r>
      <w:r>
        <w:rPr>
          <w:rFonts w:hint="eastAsia" w:ascii="仿宋" w:hAnsi="仿宋" w:eastAsia="仿宋"/>
          <w:color w:val="000000" w:themeColor="text1"/>
          <w:sz w:val="28"/>
          <w:szCs w:val="28"/>
          <w14:textFill>
            <w14:solidFill>
              <w14:schemeClr w14:val="tx1"/>
            </w14:solidFill>
          </w14:textFill>
        </w:rPr>
        <w:sym w:font="Wingdings 2" w:char="F052"/>
      </w:r>
      <w:r>
        <w:rPr>
          <w:rFonts w:hint="eastAsia" w:ascii="仿宋" w:hAnsi="仿宋" w:eastAsia="仿宋"/>
          <w:color w:val="000000" w:themeColor="text1"/>
          <w:sz w:val="28"/>
          <w:szCs w:val="28"/>
          <w14:textFill>
            <w14:solidFill>
              <w14:schemeClr w14:val="tx1"/>
            </w14:solidFill>
          </w14:textFill>
        </w:rPr>
        <w:t xml:space="preserve">   其它组织</w:t>
      </w:r>
      <w:r>
        <w:rPr>
          <w:rFonts w:hint="eastAsia" w:ascii="仿宋" w:hAnsi="仿宋" w:eastAsia="仿宋"/>
          <w:color w:val="000000" w:themeColor="text1"/>
          <w:sz w:val="28"/>
          <w:szCs w:val="28"/>
          <w14:textFill>
            <w14:solidFill>
              <w14:schemeClr w14:val="tx1"/>
            </w14:solidFill>
          </w14:textFill>
        </w:rPr>
        <w:sym w:font="Wingdings 2" w:char="F052"/>
      </w:r>
    </w:p>
    <w:p w14:paraId="3D942F43">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（六）受理机构</w:t>
      </w:r>
    </w:p>
    <w:p w14:paraId="12274722">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县（区）食品药品监督管理局</w:t>
      </w:r>
    </w:p>
    <w:p w14:paraId="45DEE62B">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（七）决定机构</w:t>
      </w:r>
    </w:p>
    <w:p w14:paraId="7E96AE8C">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县（区）食品药品监督管理局</w:t>
      </w:r>
    </w:p>
    <w:p w14:paraId="2BFB35D8">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（八）联办机构</w:t>
      </w:r>
    </w:p>
    <w:p w14:paraId="15C927BD">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无</w:t>
      </w:r>
    </w:p>
    <w:p w14:paraId="5A053D76">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（九）监察机构</w:t>
      </w:r>
    </w:p>
    <w:p w14:paraId="74F04869">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黄石市</w:t>
      </w:r>
      <w:r>
        <w:rPr>
          <w:rFonts w:hint="eastAsia" w:ascii="仿宋" w:hAnsi="仿宋" w:eastAsia="仿宋"/>
          <w:color w:val="000000" w:themeColor="text1"/>
          <w:sz w:val="28"/>
          <w:szCs w:val="28"/>
          <w14:textFill>
            <w14:solidFill>
              <w14:schemeClr w14:val="tx1"/>
            </w14:solidFill>
          </w14:textFill>
        </w:rPr>
        <w:t>食品药品监督管理局</w:t>
      </w:r>
    </w:p>
    <w:p w14:paraId="7A649841">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（十）设定依据</w:t>
      </w:r>
    </w:p>
    <w:p w14:paraId="175CA935">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《中华人民共和国药品管理法实施条例》（国务院令第360号，2002年9月15日施行，国务院令第666号修改）第十六条　药品经营企业变更《药品经营许可证》许可事项的，应当在许可事项发生变更</w:t>
      </w:r>
      <w:r>
        <w:rPr>
          <w:rFonts w:ascii="仿宋" w:hAnsi="仿宋" w:eastAsia="仿宋"/>
          <w:color w:val="000000" w:themeColor="text1"/>
          <w:sz w:val="28"/>
          <w:szCs w:val="28"/>
          <w14:textFill>
            <w14:solidFill>
              <w14:schemeClr w14:val="tx1"/>
            </w14:solidFill>
          </w14:textFill>
        </w:rPr>
        <w:t>30日前，向原发证机关申请《药品经营许可证》变更登记;未经批准，不得变更许可事项。原发证机关应当自收到企业申请之日起15个工作日内作出决定。</w:t>
      </w:r>
    </w:p>
    <w:p w14:paraId="1D1C7F20">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相关法规、文件及其他事项 </w:t>
      </w:r>
    </w:p>
    <w:p w14:paraId="7E222AF1">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《药品经营许可证管理办法》（国家食品药品监督管理局令第6号）第十三条 《药品经营许可证》变更分为许可事项变更和登记事项变更。许可事项变更是指经营方式、经营范围、注册地址、仓库地址(包括增减仓库)、企业法定代表人或负责人以及质量负责人的变更。登记事项变更是指上述事项以外的其他事项的变更。 第十四条　药品经营企业变更《药品经营许可证》许可事项的，应当在原许可事项发生变更</w:t>
      </w:r>
      <w:r>
        <w:rPr>
          <w:rFonts w:ascii="仿宋" w:hAnsi="仿宋" w:eastAsia="仿宋"/>
          <w:color w:val="000000" w:themeColor="text1"/>
          <w:sz w:val="28"/>
          <w:szCs w:val="28"/>
          <w14:textFill>
            <w14:solidFill>
              <w14:schemeClr w14:val="tx1"/>
            </w14:solidFill>
          </w14:textFill>
        </w:rPr>
        <w:t>30日前，向原发证机关申请《药品经营许可证》变更登记。未经批准，不得变更许可事项。</w:t>
      </w:r>
      <w:r>
        <w:rPr>
          <w:rFonts w:hint="eastAsia" w:ascii="仿宋" w:hAnsi="仿宋" w:eastAsia="仿宋"/>
          <w:color w:val="000000" w:themeColor="text1"/>
          <w:sz w:val="28"/>
          <w:szCs w:val="28"/>
          <w14:textFill>
            <w14:solidFill>
              <w14:schemeClr w14:val="tx1"/>
            </w14:solidFill>
          </w14:textFill>
        </w:rPr>
        <w:t>原发证机关应当自收到企业变更申请和变更申请资料之日起</w:t>
      </w:r>
      <w:r>
        <w:rPr>
          <w:rFonts w:ascii="仿宋" w:hAnsi="仿宋" w:eastAsia="仿宋"/>
          <w:color w:val="000000" w:themeColor="text1"/>
          <w:sz w:val="28"/>
          <w:szCs w:val="28"/>
          <w14:textFill>
            <w14:solidFill>
              <w14:schemeClr w14:val="tx1"/>
            </w14:solidFill>
          </w14:textFill>
        </w:rPr>
        <w:t>15个工作日内作出准予变更或不予变更的决定。</w:t>
      </w:r>
      <w:r>
        <w:rPr>
          <w:rFonts w:hint="eastAsia" w:ascii="仿宋" w:hAnsi="仿宋" w:eastAsia="仿宋"/>
          <w:color w:val="000000" w:themeColor="text1"/>
          <w:sz w:val="28"/>
          <w:szCs w:val="28"/>
          <w14:textFill>
            <w14:solidFill>
              <w14:schemeClr w14:val="tx1"/>
            </w14:solidFill>
          </w14:textFill>
        </w:rPr>
        <w:t>申请许可事项变更的，由原发证部门按照本办法规定的条件验收合格后，方可办理变更手续。药品经营企业依法变更《药品经营许可证》的许可事项后，应依法向工商行政管理部门办理企业注册登记的有关变更手续。</w:t>
      </w:r>
    </w:p>
    <w:p w14:paraId="0D4BFAF7">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企业分立、合并、改变经营方式、跨原管辖地迁移，按照本办法的规定重新办理《药品经营许可证》。第十五条　企业法人的非法人分支机构变更《药品经营许可证》许可事项的，必须出具上级法人签署意见的变更申请书。第十六条　企业因违法经营已被</w:t>
      </w:r>
      <w:r>
        <w:rPr>
          <w:rFonts w:ascii="仿宋" w:hAnsi="仿宋" w:eastAsia="仿宋"/>
          <w:color w:val="000000" w:themeColor="text1"/>
          <w:sz w:val="28"/>
          <w:szCs w:val="28"/>
          <w14:textFill>
            <w14:solidFill>
              <w14:schemeClr w14:val="tx1"/>
            </w14:solidFill>
          </w14:textFill>
        </w:rPr>
        <w:t>(食品)药品监督管理部门(机构)立案调查，尚未结案的；或已经作出行政处罚决定，尚未履行处罚的，发证机关应暂停受理其《药品经营许可证》的变更申请。</w:t>
      </w:r>
      <w:r>
        <w:rPr>
          <w:rFonts w:hint="eastAsia" w:ascii="仿宋" w:hAnsi="仿宋" w:eastAsia="仿宋"/>
          <w:color w:val="000000" w:themeColor="text1"/>
          <w:sz w:val="28"/>
          <w:szCs w:val="28"/>
          <w14:textFill>
            <w14:solidFill>
              <w14:schemeClr w14:val="tx1"/>
            </w14:solidFill>
          </w14:textFill>
        </w:rPr>
        <w:t>第十七条　药品经营企业变更《药品经营许可证》的登记事项的，应在工商行政管理部门核准变更后</w:t>
      </w:r>
      <w:r>
        <w:rPr>
          <w:rFonts w:ascii="仿宋" w:hAnsi="仿宋" w:eastAsia="仿宋"/>
          <w:color w:val="000000" w:themeColor="text1"/>
          <w:sz w:val="28"/>
          <w:szCs w:val="28"/>
          <w14:textFill>
            <w14:solidFill>
              <w14:schemeClr w14:val="tx1"/>
            </w14:solidFill>
          </w14:textFill>
        </w:rPr>
        <w:t>30日内，向原发证机关申请《药品经营许可证》变更登记。原发证机关应当自收到企业变更申请和变更申请资料之日起15个工作日内为其办理变更手续。</w:t>
      </w:r>
      <w:r>
        <w:rPr>
          <w:rFonts w:hint="eastAsia" w:ascii="仿宋" w:hAnsi="仿宋" w:eastAsia="仿宋"/>
          <w:color w:val="000000" w:themeColor="text1"/>
          <w:sz w:val="28"/>
          <w:szCs w:val="28"/>
          <w14:textFill>
            <w14:solidFill>
              <w14:schemeClr w14:val="tx1"/>
            </w14:solidFill>
          </w14:textFill>
        </w:rPr>
        <w:t>第十八条　《药品经营许可证》登记事项变更后，应由原发证机关在《药品经营许可证》副本上记录变更的内容和时间，并按变更后的内容重新核发《药品经营许可证》正本，收回原《药品经营许可证》正本。变更后的《药品经营许可证》有效期不变。</w:t>
      </w:r>
    </w:p>
    <w:p w14:paraId="638CAC83">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（十一）受理要求</w:t>
      </w:r>
    </w:p>
    <w:p w14:paraId="673F62F8">
      <w:pPr>
        <w:spacing w:before="120" w:beforeLines="50" w:after="120" w:afterLines="50"/>
        <w:ind w:firstLine="560" w:firstLineChars="200"/>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1.申请时限</w:t>
      </w:r>
    </w:p>
    <w:p w14:paraId="747BDF5D">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无</w:t>
      </w:r>
    </w:p>
    <w:p w14:paraId="2CCC8B5D">
      <w:pPr>
        <w:spacing w:before="120" w:beforeLines="50" w:after="120" w:afterLines="50"/>
        <w:ind w:firstLine="560" w:firstLineChars="200"/>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2.受理条件</w:t>
      </w:r>
    </w:p>
    <w:p w14:paraId="640AE0C3">
      <w:pPr>
        <w:spacing w:before="120" w:beforeLines="50" w:after="120" w:afterLines="5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w:t>
      </w:r>
      <w:r>
        <w:rPr>
          <w:rFonts w:ascii="仿宋" w:hAnsi="仿宋" w:eastAsia="仿宋"/>
          <w:color w:val="000000" w:themeColor="text1"/>
          <w:sz w:val="28"/>
          <w:szCs w:val="28"/>
          <w14:textFill>
            <w14:solidFill>
              <w14:schemeClr w14:val="tx1"/>
            </w14:solidFill>
          </w14:textFill>
        </w:rPr>
        <w:t>行政</w:t>
      </w:r>
      <w:r>
        <w:rPr>
          <w:rFonts w:hint="eastAsia" w:ascii="仿宋" w:hAnsi="仿宋" w:eastAsia="仿宋"/>
          <w:color w:val="000000" w:themeColor="text1"/>
          <w:sz w:val="28"/>
          <w:szCs w:val="28"/>
          <w14:textFill>
            <w14:solidFill>
              <w14:schemeClr w14:val="tx1"/>
            </w14:solidFill>
          </w14:textFill>
        </w:rPr>
        <w:t>许可</w:t>
      </w:r>
      <w:r>
        <w:rPr>
          <w:rFonts w:ascii="仿宋" w:hAnsi="仿宋" w:eastAsia="仿宋"/>
          <w:color w:val="000000" w:themeColor="text1"/>
          <w:sz w:val="28"/>
          <w:szCs w:val="28"/>
          <w14:textFill>
            <w14:solidFill>
              <w14:schemeClr w14:val="tx1"/>
            </w14:solidFill>
          </w14:textFill>
        </w:rPr>
        <w:t>事项应符合以下受理条件</w:t>
      </w:r>
      <w:r>
        <w:rPr>
          <w:rFonts w:hint="eastAsia" w:ascii="仿宋" w:hAnsi="仿宋" w:eastAsia="仿宋"/>
          <w:color w:val="000000" w:themeColor="text1"/>
          <w:sz w:val="28"/>
          <w:szCs w:val="28"/>
          <w14:textFill>
            <w14:solidFill>
              <w14:schemeClr w14:val="tx1"/>
            </w14:solidFill>
          </w14:textFill>
        </w:rPr>
        <w:t>：</w:t>
      </w:r>
    </w:p>
    <w:p w14:paraId="3AE5BA22">
      <w:pPr>
        <w:spacing w:before="120" w:beforeLines="50" w:after="120" w:afterLines="50"/>
        <w:ind w:firstLine="560" w:firstLineChars="200"/>
        <w:rPr>
          <w:rFonts w:ascii="楷体" w:hAnsi="楷体" w:eastAsia="楷体" w:cs="仿宋"/>
          <w:color w:val="000000" w:themeColor="text1"/>
          <w:sz w:val="28"/>
          <w:szCs w:val="28"/>
          <w14:textFill>
            <w14:solidFill>
              <w14:schemeClr w14:val="tx1"/>
            </w14:solidFill>
          </w14:textFill>
        </w:rPr>
      </w:pPr>
    </w:p>
    <w:p w14:paraId="521BC379">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1.县（区）行政区域内持有《药品经营许可证》的药品经营零售企业；</w:t>
      </w:r>
    </w:p>
    <w:p w14:paraId="4F8CB627">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 符合《中华人民共和国药品管理法实施条例》、《药品经营许可证管理办法》等变更企业名称、法定代表人、企业负责人、企业质量负责人有关规定要求。</w:t>
      </w:r>
    </w:p>
    <w:p w14:paraId="5685F0B7">
      <w:pPr>
        <w:spacing w:before="120" w:beforeLines="50" w:after="120" w:afterLines="50"/>
        <w:ind w:firstLine="560" w:firstLineChars="200"/>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3.禁止性要求</w:t>
      </w:r>
    </w:p>
    <w:p w14:paraId="393AB778">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企业，企业法定代表人或企业负责人，质量管理负责人无《药品管理法》第七十五条，第八十二条规定的情况。</w:t>
      </w:r>
    </w:p>
    <w:p w14:paraId="259EFA9E">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《中华人民共和国药品管理法》（主席令第</w:t>
      </w:r>
      <w:r>
        <w:rPr>
          <w:rFonts w:ascii="仿宋" w:hAnsi="仿宋" w:eastAsia="仿宋"/>
          <w:color w:val="000000" w:themeColor="text1"/>
          <w:sz w:val="28"/>
          <w:szCs w:val="28"/>
          <w14:textFill>
            <w14:solidFill>
              <w14:schemeClr w14:val="tx1"/>
            </w14:solidFill>
          </w14:textFill>
        </w:rPr>
        <w:t>45号）第七十五条第一款 从事生产、销售假药及生产、销售劣药情节严重的企业或者其他单位，其直接负责的主管人员和其他直接责任人员十年内不得从事药品生产、经营活动。</w:t>
      </w:r>
    </w:p>
    <w:p w14:paraId="2590218E">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《中华人民共和国药品管理法》（主席令第</w:t>
      </w:r>
      <w:r>
        <w:rPr>
          <w:rFonts w:ascii="仿宋" w:hAnsi="仿宋" w:eastAsia="仿宋"/>
          <w:color w:val="000000" w:themeColor="text1"/>
          <w:sz w:val="28"/>
          <w:szCs w:val="28"/>
          <w14:textFill>
            <w14:solidFill>
              <w14:schemeClr w14:val="tx1"/>
            </w14:solidFill>
          </w14:textFill>
        </w:rPr>
        <w:t>45号）第八十二条 违反本法规定，提供虚假的证明、文件资料样品或者采取其他欺骗手段取得《药品生产许可证》、《药品经营许可证》、《医疗机构制剂许可证》或者药品批准证明文件的，吊销《药品生产许可证》、《药品经营许可证》、《医疗机构制剂许可证》或者撤销药品批准证明文件，五年内不受理其申请，并处一万元以上三万元以下的罚款。</w:t>
      </w:r>
    </w:p>
    <w:p w14:paraId="062719AC">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（十二）数量限制</w:t>
      </w:r>
    </w:p>
    <w:p w14:paraId="7F7E8094">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无</w:t>
      </w:r>
    </w:p>
    <w:p w14:paraId="452CF0BC">
      <w:pPr>
        <w:tabs>
          <w:tab w:val="center" w:pos="4201"/>
          <w:tab w:val="right" w:leader="dot" w:pos="9298"/>
        </w:tabs>
        <w:autoSpaceDE w:val="0"/>
        <w:autoSpaceDN w:val="0"/>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（十三）法定办结时限</w:t>
      </w:r>
    </w:p>
    <w:p w14:paraId="54A3136D">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15个工作日（不包括补正材料、送达时间）</w:t>
      </w:r>
    </w:p>
    <w:p w14:paraId="4B469F4A">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（十四）承诺办结时限</w:t>
      </w:r>
    </w:p>
    <w:p w14:paraId="4E09A717">
      <w:pPr>
        <w:pStyle w:val="12"/>
        <w:adjustRightInd w:val="0"/>
        <w:snapToGrid w:val="0"/>
        <w:ind w:firstLine="56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个工作日（不包括补正材料、送达时间）</w:t>
      </w:r>
    </w:p>
    <w:p w14:paraId="3454DD02">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（十五）申请材料</w:t>
      </w:r>
    </w:p>
    <w:p w14:paraId="67B3F8C0">
      <w:pPr>
        <w:pStyle w:val="35"/>
        <w:numPr>
          <w:ilvl w:val="0"/>
          <w:numId w:val="3"/>
        </w:numPr>
        <w:spacing w:before="120" w:beforeLines="50" w:after="120" w:afterLines="50"/>
        <w:ind w:firstLineChars="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申请材料目录</w:t>
      </w:r>
    </w:p>
    <w:p w14:paraId="1060E2F9">
      <w:pPr>
        <w:pStyle w:val="35"/>
        <w:numPr>
          <w:ilvl w:val="0"/>
          <w:numId w:val="0"/>
        </w:numPr>
        <w:spacing w:before="120" w:beforeLines="50" w:after="120" w:afterLines="50"/>
        <w:ind w:left="560" w:leftChars="0" w:firstLine="280" w:firstLineChars="1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申请材料目录见表1：</w:t>
      </w:r>
    </w:p>
    <w:p w14:paraId="74C163BC">
      <w:pPr>
        <w:ind w:firstLine="560"/>
        <w:jc w:val="center"/>
        <w:rPr>
          <w:rFonts w:hint="eastAsia" w:ascii="黑体" w:hAnsi="黑体" w:eastAsia="黑体"/>
          <w:color w:val="000000" w:themeColor="text1"/>
          <w:sz w:val="21"/>
          <w:szCs w:val="21"/>
          <w14:textFill>
            <w14:solidFill>
              <w14:schemeClr w14:val="tx1"/>
            </w14:solidFill>
          </w14:textFill>
        </w:rPr>
      </w:pPr>
    </w:p>
    <w:p w14:paraId="5A2ADBBA">
      <w:pPr>
        <w:ind w:firstLine="560"/>
        <w:jc w:val="center"/>
        <w:rPr>
          <w:rFonts w:hint="eastAsia" w:ascii="黑体" w:hAnsi="黑体" w:eastAsia="黑体"/>
          <w:color w:val="000000" w:themeColor="text1"/>
          <w:sz w:val="21"/>
          <w:szCs w:val="21"/>
          <w14:textFill>
            <w14:solidFill>
              <w14:schemeClr w14:val="tx1"/>
            </w14:solidFill>
          </w14:textFill>
        </w:rPr>
      </w:pPr>
    </w:p>
    <w:p w14:paraId="70C837BF">
      <w:pPr>
        <w:ind w:firstLine="560"/>
        <w:jc w:val="center"/>
        <w:rPr>
          <w:rFonts w:hint="eastAsia" w:ascii="黑体" w:hAnsi="黑体" w:eastAsia="黑体"/>
          <w:color w:val="000000" w:themeColor="text1"/>
          <w:sz w:val="21"/>
          <w:szCs w:val="21"/>
          <w14:textFill>
            <w14:solidFill>
              <w14:schemeClr w14:val="tx1"/>
            </w14:solidFill>
          </w14:textFill>
        </w:rPr>
      </w:pPr>
    </w:p>
    <w:p w14:paraId="0617DBC1">
      <w:pPr>
        <w:ind w:firstLine="560"/>
        <w:jc w:val="center"/>
        <w:rPr>
          <w:rFonts w:hint="eastAsia" w:ascii="黑体" w:hAnsi="黑体" w:eastAsia="黑体"/>
          <w:color w:val="000000" w:themeColor="text1"/>
          <w:sz w:val="21"/>
          <w:szCs w:val="21"/>
          <w14:textFill>
            <w14:solidFill>
              <w14:schemeClr w14:val="tx1"/>
            </w14:solidFill>
          </w14:textFill>
        </w:rPr>
      </w:pPr>
    </w:p>
    <w:p w14:paraId="149B4A6E">
      <w:pPr>
        <w:ind w:firstLine="560"/>
        <w:jc w:val="center"/>
        <w:rPr>
          <w:rFonts w:hint="eastAsia" w:ascii="黑体" w:hAnsi="黑体" w:eastAsia="黑体"/>
          <w:color w:val="000000" w:themeColor="text1"/>
          <w:sz w:val="21"/>
          <w:szCs w:val="21"/>
          <w14:textFill>
            <w14:solidFill>
              <w14:schemeClr w14:val="tx1"/>
            </w14:solidFill>
          </w14:textFill>
        </w:rPr>
      </w:pPr>
    </w:p>
    <w:p w14:paraId="112AA703">
      <w:pPr>
        <w:ind w:firstLine="560"/>
        <w:jc w:val="center"/>
        <w:rPr>
          <w:rFonts w:hint="eastAsia" w:ascii="黑体" w:hAnsi="黑体" w:eastAsia="黑体"/>
          <w:color w:val="000000" w:themeColor="text1"/>
          <w:sz w:val="21"/>
          <w:szCs w:val="21"/>
          <w14:textFill>
            <w14:solidFill>
              <w14:schemeClr w14:val="tx1"/>
            </w14:solidFill>
          </w14:textFill>
        </w:rPr>
      </w:pPr>
    </w:p>
    <w:p w14:paraId="1DD4B749">
      <w:pPr>
        <w:ind w:firstLine="560"/>
        <w:jc w:val="center"/>
        <w:rPr>
          <w:rFonts w:hint="eastAsia" w:ascii="黑体" w:hAnsi="黑体" w:eastAsia="黑体"/>
          <w:color w:val="000000" w:themeColor="text1"/>
          <w:sz w:val="21"/>
          <w:szCs w:val="21"/>
          <w14:textFill>
            <w14:solidFill>
              <w14:schemeClr w14:val="tx1"/>
            </w14:solidFill>
          </w14:textFill>
        </w:rPr>
      </w:pPr>
    </w:p>
    <w:p w14:paraId="7087DDCE">
      <w:pPr>
        <w:ind w:firstLine="560"/>
        <w:jc w:val="center"/>
        <w:rPr>
          <w:rFonts w:hint="eastAsia" w:ascii="黑体" w:hAnsi="黑体" w:eastAsia="黑体"/>
          <w:color w:val="000000" w:themeColor="text1"/>
          <w:sz w:val="21"/>
          <w:szCs w:val="21"/>
          <w14:textFill>
            <w14:solidFill>
              <w14:schemeClr w14:val="tx1"/>
            </w14:solidFill>
          </w14:textFill>
        </w:rPr>
      </w:pPr>
    </w:p>
    <w:p w14:paraId="2CEDA1D6">
      <w:pPr>
        <w:ind w:firstLine="560"/>
        <w:jc w:val="center"/>
        <w:rPr>
          <w:rFonts w:hint="eastAsia" w:ascii="黑体" w:hAnsi="黑体" w:eastAsia="黑体"/>
          <w:color w:val="000000" w:themeColor="text1"/>
          <w:sz w:val="21"/>
          <w:szCs w:val="21"/>
          <w14:textFill>
            <w14:solidFill>
              <w14:schemeClr w14:val="tx1"/>
            </w14:solidFill>
          </w14:textFill>
        </w:rPr>
      </w:pPr>
    </w:p>
    <w:p w14:paraId="7984C0B6">
      <w:pPr>
        <w:ind w:firstLine="56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表1</w:t>
      </w:r>
      <w:r>
        <w:rPr>
          <w:rFonts w:hint="eastAsia" w:ascii="黑体" w:hAnsi="黑体" w:eastAsia="黑体"/>
          <w:bCs/>
          <w:color w:val="000000" w:themeColor="text1"/>
          <w:sz w:val="24"/>
          <w:szCs w:val="24"/>
          <w14:textFill>
            <w14:solidFill>
              <w14:schemeClr w14:val="tx1"/>
            </w14:solidFill>
          </w14:textFill>
        </w:rPr>
        <w:t>药品经营许可证（零售企业）</w:t>
      </w:r>
      <w:r>
        <w:rPr>
          <w:rFonts w:hint="eastAsia" w:ascii="黑体" w:hAnsi="黑体" w:eastAsia="黑体"/>
          <w:color w:val="000000" w:themeColor="text1"/>
          <w:sz w:val="24"/>
          <w:szCs w:val="24"/>
          <w14:textFill>
            <w14:solidFill>
              <w14:schemeClr w14:val="tx1"/>
            </w14:solidFill>
          </w14:textFill>
        </w:rPr>
        <w:t>的企业名称、法定代表人、企业负责人、企业质量负责人</w:t>
      </w:r>
      <w:r>
        <w:rPr>
          <w:rFonts w:hint="eastAsia" w:ascii="黑体" w:hAnsi="黑体" w:eastAsia="黑体"/>
          <w:bCs/>
          <w:color w:val="000000" w:themeColor="text1"/>
          <w:sz w:val="24"/>
          <w:szCs w:val="24"/>
          <w14:textFill>
            <w14:solidFill>
              <w14:schemeClr w14:val="tx1"/>
            </w14:solidFill>
          </w14:textFill>
        </w:rPr>
        <w:t>变更</w:t>
      </w:r>
      <w:r>
        <w:rPr>
          <w:rFonts w:hint="eastAsia" w:ascii="黑体" w:hAnsi="黑体" w:eastAsia="黑体"/>
          <w:color w:val="000000" w:themeColor="text1"/>
          <w:sz w:val="24"/>
          <w:szCs w:val="24"/>
          <w14:textFill>
            <w14:solidFill>
              <w14:schemeClr w14:val="tx1"/>
            </w14:solidFill>
          </w14:textFill>
        </w:rPr>
        <w:t>申请材料目录</w:t>
      </w:r>
    </w:p>
    <w:p w14:paraId="420C3282">
      <w:pPr>
        <w:ind w:firstLine="560"/>
        <w:jc w:val="center"/>
        <w:rPr>
          <w:rFonts w:ascii="黑体" w:hAnsi="黑体" w:eastAsia="黑体"/>
          <w:color w:val="000000" w:themeColor="text1"/>
          <w:sz w:val="24"/>
          <w:szCs w:val="24"/>
          <w14:textFill>
            <w14:solidFill>
              <w14:schemeClr w14:val="tx1"/>
            </w14:solidFill>
          </w14:textFill>
        </w:rPr>
      </w:pPr>
    </w:p>
    <w:tbl>
      <w:tblPr>
        <w:tblStyle w:val="8"/>
        <w:tblpPr w:leftFromText="180" w:rightFromText="180" w:vertAnchor="text" w:horzAnchor="margin" w:tblpY="37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862"/>
        <w:gridCol w:w="1843"/>
        <w:gridCol w:w="1684"/>
        <w:gridCol w:w="1403"/>
        <w:gridCol w:w="1562"/>
      </w:tblGrid>
      <w:tr w14:paraId="578A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85" w:type="dxa"/>
            <w:vAlign w:val="center"/>
          </w:tcPr>
          <w:p w14:paraId="53E897F6">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序号</w:t>
            </w:r>
          </w:p>
        </w:tc>
        <w:tc>
          <w:tcPr>
            <w:tcW w:w="1862" w:type="dxa"/>
            <w:vAlign w:val="center"/>
          </w:tcPr>
          <w:p w14:paraId="4E6EA087">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材料名称</w:t>
            </w:r>
          </w:p>
        </w:tc>
        <w:tc>
          <w:tcPr>
            <w:tcW w:w="1843" w:type="dxa"/>
            <w:vAlign w:val="center"/>
          </w:tcPr>
          <w:p w14:paraId="32961ECA">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材料来源</w:t>
            </w:r>
          </w:p>
        </w:tc>
        <w:tc>
          <w:tcPr>
            <w:tcW w:w="1684" w:type="dxa"/>
            <w:vAlign w:val="center"/>
          </w:tcPr>
          <w:p w14:paraId="3B451A4C">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材料要求</w:t>
            </w:r>
          </w:p>
        </w:tc>
        <w:tc>
          <w:tcPr>
            <w:tcW w:w="1403" w:type="dxa"/>
            <w:vAlign w:val="center"/>
          </w:tcPr>
          <w:p w14:paraId="69981316">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材料性质</w:t>
            </w:r>
          </w:p>
          <w:p w14:paraId="4298CBE5">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（纸质版/电子版）</w:t>
            </w:r>
          </w:p>
        </w:tc>
        <w:tc>
          <w:tcPr>
            <w:tcW w:w="1562" w:type="dxa"/>
            <w:vAlign w:val="center"/>
          </w:tcPr>
          <w:p w14:paraId="63EF6FC5">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材料份数</w:t>
            </w:r>
          </w:p>
        </w:tc>
      </w:tr>
      <w:tr w14:paraId="0CCD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85" w:type="dxa"/>
            <w:vAlign w:val="center"/>
          </w:tcPr>
          <w:p w14:paraId="07C53215">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w:t>
            </w:r>
          </w:p>
        </w:tc>
        <w:tc>
          <w:tcPr>
            <w:tcW w:w="1862" w:type="dxa"/>
            <w:vAlign w:val="center"/>
          </w:tcPr>
          <w:p w14:paraId="57471F3C">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《药品经营许可证变更申请书》</w:t>
            </w:r>
          </w:p>
        </w:tc>
        <w:tc>
          <w:tcPr>
            <w:tcW w:w="1843" w:type="dxa"/>
            <w:vAlign w:val="center"/>
          </w:tcPr>
          <w:p w14:paraId="2F84B911">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cs="宋体"/>
                <w:sz w:val="21"/>
                <w:szCs w:val="21"/>
                <w:lang w:eastAsia="zh-CN"/>
              </w:rPr>
              <w:t>黄石市</w:t>
            </w:r>
            <w:r>
              <w:rPr>
                <w:rFonts w:hint="eastAsia" w:cs="宋体"/>
                <w:sz w:val="21"/>
                <w:szCs w:val="21"/>
                <w:lang w:val="en-US" w:eastAsia="zh-CN"/>
              </w:rPr>
              <w:t>食品药品监督局网站</w:t>
            </w:r>
            <w:r>
              <w:rPr>
                <w:rFonts w:hint="eastAsia" w:ascii="宋体" w:hAnsi="宋体" w:eastAsia="宋体" w:cs="宋体"/>
                <w:sz w:val="21"/>
                <w:szCs w:val="21"/>
                <w:lang w:eastAsia="zh-CN"/>
              </w:rPr>
              <w:t>提供模板。下载网址：</w:t>
            </w:r>
            <w:r>
              <w:rPr>
                <w:rFonts w:hint="eastAsia" w:cs="宋体"/>
                <w:sz w:val="21"/>
                <w:szCs w:val="21"/>
                <w:lang w:val="en-US" w:eastAsia="zh-CN"/>
              </w:rPr>
              <w:t>http://syjj.huangshi.gov.cn/</w:t>
            </w:r>
          </w:p>
        </w:tc>
        <w:tc>
          <w:tcPr>
            <w:tcW w:w="1684" w:type="dxa"/>
            <w:vAlign w:val="center"/>
          </w:tcPr>
          <w:p w14:paraId="50DAF290">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法定代表人签字并加盖公章。所填写项目应填写齐全、准确</w:t>
            </w:r>
          </w:p>
          <w:p w14:paraId="108EF052">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p>
        </w:tc>
        <w:tc>
          <w:tcPr>
            <w:tcW w:w="1403" w:type="dxa"/>
            <w:vAlign w:val="center"/>
          </w:tcPr>
          <w:p w14:paraId="0AC78E9A">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□纸质版</w:t>
            </w:r>
          </w:p>
          <w:p w14:paraId="10338FFE">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sym w:font="Wingdings 2" w:char="F052"/>
            </w:r>
            <w:r>
              <w:rPr>
                <w:rFonts w:hint="eastAsia" w:asciiTheme="minorEastAsia" w:hAnsiTheme="minorEastAsia" w:eastAsiaTheme="minorEastAsia"/>
                <w:color w:val="000000" w:themeColor="text1"/>
                <w:sz w:val="21"/>
                <w:szCs w:val="21"/>
                <w14:textFill>
                  <w14:solidFill>
                    <w14:schemeClr w14:val="tx1"/>
                  </w14:solidFill>
                </w14:textFill>
              </w:rPr>
              <w:t>电子版</w:t>
            </w:r>
          </w:p>
        </w:tc>
        <w:tc>
          <w:tcPr>
            <w:tcW w:w="1562" w:type="dxa"/>
            <w:vAlign w:val="center"/>
          </w:tcPr>
          <w:p w14:paraId="297BF30E">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sym w:font="Wingdings 2" w:char="F052"/>
            </w:r>
            <w:r>
              <w:rPr>
                <w:rFonts w:hint="eastAsia" w:asciiTheme="minorEastAsia" w:hAnsiTheme="minorEastAsia" w:eastAsiaTheme="minorEastAsia"/>
                <w:color w:val="000000" w:themeColor="text1"/>
                <w:sz w:val="21"/>
                <w:szCs w:val="21"/>
                <w14:textFill>
                  <w14:solidFill>
                    <w14:schemeClr w14:val="tx1"/>
                  </w14:solidFill>
                </w14:textFill>
              </w:rPr>
              <w:t>原件 1份</w:t>
            </w:r>
          </w:p>
          <w:p w14:paraId="7CA57415">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□复印件</w:t>
            </w:r>
          </w:p>
        </w:tc>
      </w:tr>
      <w:tr w14:paraId="034F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85" w:type="dxa"/>
            <w:vAlign w:val="center"/>
          </w:tcPr>
          <w:p w14:paraId="70983C1E">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c>
          <w:tcPr>
            <w:tcW w:w="1862" w:type="dxa"/>
            <w:vAlign w:val="center"/>
          </w:tcPr>
          <w:p w14:paraId="20BC4172">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《药品经营许可证》正、副本</w:t>
            </w:r>
          </w:p>
        </w:tc>
        <w:tc>
          <w:tcPr>
            <w:tcW w:w="1843" w:type="dxa"/>
            <w:vAlign w:val="center"/>
          </w:tcPr>
          <w:p w14:paraId="69F0A35E">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食药监局核发</w:t>
            </w:r>
          </w:p>
        </w:tc>
        <w:tc>
          <w:tcPr>
            <w:tcW w:w="1684" w:type="dxa"/>
            <w:vAlign w:val="center"/>
          </w:tcPr>
          <w:p w14:paraId="593519C4">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在有效期内</w:t>
            </w:r>
          </w:p>
        </w:tc>
        <w:tc>
          <w:tcPr>
            <w:tcW w:w="1403" w:type="dxa"/>
            <w:vAlign w:val="center"/>
          </w:tcPr>
          <w:p w14:paraId="330E40F9">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□纸质版</w:t>
            </w:r>
          </w:p>
          <w:p w14:paraId="399C5628">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sym w:font="Wingdings 2" w:char="F052"/>
            </w:r>
            <w:r>
              <w:rPr>
                <w:rFonts w:hint="eastAsia" w:asciiTheme="minorEastAsia" w:hAnsiTheme="minorEastAsia" w:eastAsiaTheme="minorEastAsia"/>
                <w:color w:val="000000" w:themeColor="text1"/>
                <w:sz w:val="21"/>
                <w:szCs w:val="21"/>
                <w14:textFill>
                  <w14:solidFill>
                    <w14:schemeClr w14:val="tx1"/>
                  </w14:solidFill>
                </w14:textFill>
              </w:rPr>
              <w:t>电子版</w:t>
            </w:r>
          </w:p>
        </w:tc>
        <w:tc>
          <w:tcPr>
            <w:tcW w:w="1562" w:type="dxa"/>
            <w:vAlign w:val="center"/>
          </w:tcPr>
          <w:p w14:paraId="5560A1C0">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sym w:font="Wingdings 2" w:char="F052"/>
            </w:r>
            <w:r>
              <w:rPr>
                <w:rFonts w:hint="eastAsia" w:asciiTheme="minorEastAsia" w:hAnsiTheme="minorEastAsia" w:eastAsiaTheme="minorEastAsia"/>
                <w:color w:val="000000" w:themeColor="text1"/>
                <w:sz w:val="21"/>
                <w:szCs w:val="21"/>
                <w14:textFill>
                  <w14:solidFill>
                    <w14:schemeClr w14:val="tx1"/>
                  </w14:solidFill>
                </w14:textFill>
              </w:rPr>
              <w:t>原件 1份</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□复印件</w:t>
            </w:r>
          </w:p>
        </w:tc>
      </w:tr>
      <w:tr w14:paraId="1565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685" w:type="dxa"/>
            <w:vAlign w:val="center"/>
          </w:tcPr>
          <w:p w14:paraId="7D05D2BB">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w:t>
            </w:r>
          </w:p>
        </w:tc>
        <w:tc>
          <w:tcPr>
            <w:tcW w:w="1862" w:type="dxa"/>
            <w:vAlign w:val="center"/>
          </w:tcPr>
          <w:p w14:paraId="6CEA30E1">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《药品经营质量管理规范认证证书》</w:t>
            </w:r>
          </w:p>
        </w:tc>
        <w:tc>
          <w:tcPr>
            <w:tcW w:w="1843" w:type="dxa"/>
            <w:vAlign w:val="center"/>
          </w:tcPr>
          <w:p w14:paraId="6BAAC02E">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食药监局核发</w:t>
            </w:r>
          </w:p>
        </w:tc>
        <w:tc>
          <w:tcPr>
            <w:tcW w:w="1684" w:type="dxa"/>
            <w:vAlign w:val="center"/>
          </w:tcPr>
          <w:p w14:paraId="3FFDB1C9">
            <w:pPr>
              <w:adjustRightInd w:val="0"/>
              <w:snapToGrid w:val="0"/>
              <w:rPr>
                <w:rFonts w:asciiTheme="minorEastAsia" w:hAnsiTheme="minorEastAsia" w:eastAsiaTheme="minorEastAsia"/>
                <w:b/>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在有效期内</w:t>
            </w:r>
          </w:p>
        </w:tc>
        <w:tc>
          <w:tcPr>
            <w:tcW w:w="1403" w:type="dxa"/>
            <w:vAlign w:val="center"/>
          </w:tcPr>
          <w:p w14:paraId="3E1F77D0">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□纸质版</w:t>
            </w:r>
          </w:p>
          <w:p w14:paraId="3C9FE31C">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sym w:font="Wingdings 2" w:char="F052"/>
            </w:r>
            <w:r>
              <w:rPr>
                <w:rFonts w:hint="eastAsia" w:asciiTheme="minorEastAsia" w:hAnsiTheme="minorEastAsia" w:eastAsiaTheme="minorEastAsia"/>
                <w:color w:val="000000" w:themeColor="text1"/>
                <w:sz w:val="21"/>
                <w:szCs w:val="21"/>
                <w14:textFill>
                  <w14:solidFill>
                    <w14:schemeClr w14:val="tx1"/>
                  </w14:solidFill>
                </w14:textFill>
              </w:rPr>
              <w:t>电子版</w:t>
            </w:r>
          </w:p>
        </w:tc>
        <w:tc>
          <w:tcPr>
            <w:tcW w:w="1562" w:type="dxa"/>
            <w:vAlign w:val="center"/>
          </w:tcPr>
          <w:p w14:paraId="3132C1F3">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sym w:font="Wingdings 2" w:char="F052"/>
            </w:r>
            <w:r>
              <w:rPr>
                <w:rFonts w:hint="eastAsia" w:asciiTheme="minorEastAsia" w:hAnsiTheme="minorEastAsia" w:eastAsiaTheme="minorEastAsia"/>
                <w:color w:val="000000" w:themeColor="text1"/>
                <w:sz w:val="21"/>
                <w:szCs w:val="21"/>
                <w14:textFill>
                  <w14:solidFill>
                    <w14:schemeClr w14:val="tx1"/>
                  </w14:solidFill>
                </w14:textFill>
              </w:rPr>
              <w:t>原件 1份</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□复印件</w:t>
            </w:r>
          </w:p>
        </w:tc>
      </w:tr>
      <w:tr w14:paraId="60D7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685" w:type="dxa"/>
            <w:vAlign w:val="center"/>
          </w:tcPr>
          <w:p w14:paraId="559FD193">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w:t>
            </w:r>
          </w:p>
        </w:tc>
        <w:tc>
          <w:tcPr>
            <w:tcW w:w="1862" w:type="dxa"/>
            <w:vAlign w:val="center"/>
          </w:tcPr>
          <w:p w14:paraId="6E80D74B">
            <w:pPr>
              <w:pStyle w:val="34"/>
              <w:adjustRightInd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《营业执照》和《组织机构代码证》</w:t>
            </w:r>
          </w:p>
        </w:tc>
        <w:tc>
          <w:tcPr>
            <w:tcW w:w="1843" w:type="dxa"/>
            <w:vAlign w:val="center"/>
          </w:tcPr>
          <w:p w14:paraId="4C3C41F8">
            <w:pPr>
              <w:pStyle w:val="34"/>
              <w:adjustRightInd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工商行政管理部门核发</w:t>
            </w:r>
          </w:p>
        </w:tc>
        <w:tc>
          <w:tcPr>
            <w:tcW w:w="1684" w:type="dxa"/>
            <w:vAlign w:val="center"/>
          </w:tcPr>
          <w:p w14:paraId="68132529">
            <w:pPr>
              <w:pStyle w:val="34"/>
              <w:adjustRightInd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有效期内已取得“一照一码”或“五合一”营业执照的企业，无需提供《组织机构代码证》</w:t>
            </w:r>
          </w:p>
        </w:tc>
        <w:tc>
          <w:tcPr>
            <w:tcW w:w="1403" w:type="dxa"/>
            <w:vAlign w:val="center"/>
          </w:tcPr>
          <w:p w14:paraId="0C2BC22D">
            <w:pPr>
              <w:pStyle w:val="34"/>
              <w:adjustRightInd w:val="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□纸质版</w:t>
            </w:r>
          </w:p>
          <w:p w14:paraId="5553AC8E">
            <w:pPr>
              <w:pStyle w:val="34"/>
              <w:adjustRightInd w:val="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sym w:font="Wingdings" w:char="F0FE"/>
            </w:r>
            <w:r>
              <w:rPr>
                <w:rFonts w:hint="eastAsia" w:asciiTheme="minorEastAsia" w:hAnsiTheme="minorEastAsia" w:eastAsiaTheme="minorEastAsia"/>
                <w:color w:val="000000" w:themeColor="text1"/>
                <w14:textFill>
                  <w14:solidFill>
                    <w14:schemeClr w14:val="tx1"/>
                  </w14:solidFill>
                </w14:textFill>
              </w:rPr>
              <w:t>电子版</w:t>
            </w:r>
          </w:p>
        </w:tc>
        <w:tc>
          <w:tcPr>
            <w:tcW w:w="1562" w:type="dxa"/>
            <w:vAlign w:val="center"/>
          </w:tcPr>
          <w:p w14:paraId="52071C5D">
            <w:pPr>
              <w:pStyle w:val="34"/>
              <w:adjustRightInd w:val="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sym w:font="Wingdings" w:char="F0FE"/>
            </w:r>
            <w:r>
              <w:rPr>
                <w:rFonts w:hint="eastAsia" w:asciiTheme="minorEastAsia" w:hAnsiTheme="minorEastAsia" w:eastAsiaTheme="minorEastAsia"/>
                <w:color w:val="000000" w:themeColor="text1"/>
                <w14:textFill>
                  <w14:solidFill>
                    <w14:schemeClr w14:val="tx1"/>
                  </w14:solidFill>
                </w14:textFill>
              </w:rPr>
              <w:t xml:space="preserve">原件1份   </w:t>
            </w:r>
            <w:r>
              <w:rPr>
                <w:rFonts w:hint="eastAsia" w:asciiTheme="minorEastAsia" w:hAnsiTheme="minorEastAsia" w:eastAsiaTheme="minorEastAsia"/>
                <w:color w:val="000000" w:themeColor="text1"/>
                <w14:textFill>
                  <w14:solidFill>
                    <w14:schemeClr w14:val="tx1"/>
                  </w14:solidFill>
                </w14:textFill>
              </w:rPr>
              <w:br w:type="textWrapping"/>
            </w:r>
            <w:r>
              <w:rPr>
                <w:rFonts w:hint="eastAsia" w:asciiTheme="minorEastAsia" w:hAnsiTheme="minorEastAsia" w:eastAsiaTheme="minorEastAsia"/>
                <w:color w:val="000000" w:themeColor="text1"/>
                <w14:textFill>
                  <w14:solidFill>
                    <w14:schemeClr w14:val="tx1"/>
                  </w14:solidFill>
                </w14:textFill>
              </w:rPr>
              <w:t xml:space="preserve">□复印件 </w:t>
            </w:r>
          </w:p>
        </w:tc>
      </w:tr>
      <w:tr w14:paraId="0249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685" w:type="dxa"/>
            <w:vAlign w:val="center"/>
          </w:tcPr>
          <w:p w14:paraId="4D94C60D">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w:t>
            </w:r>
          </w:p>
        </w:tc>
        <w:tc>
          <w:tcPr>
            <w:tcW w:w="1862" w:type="dxa"/>
            <w:vAlign w:val="center"/>
          </w:tcPr>
          <w:p w14:paraId="30FD57F7">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经营者身份证</w:t>
            </w:r>
          </w:p>
        </w:tc>
        <w:tc>
          <w:tcPr>
            <w:tcW w:w="1843" w:type="dxa"/>
            <w:vAlign w:val="center"/>
          </w:tcPr>
          <w:p w14:paraId="48280DF5">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企业自备</w:t>
            </w:r>
          </w:p>
        </w:tc>
        <w:tc>
          <w:tcPr>
            <w:tcW w:w="1684" w:type="dxa"/>
            <w:vAlign w:val="center"/>
          </w:tcPr>
          <w:p w14:paraId="687EB2A4">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身份证现场核验原件。</w:t>
            </w:r>
          </w:p>
        </w:tc>
        <w:tc>
          <w:tcPr>
            <w:tcW w:w="1403" w:type="dxa"/>
            <w:vAlign w:val="center"/>
          </w:tcPr>
          <w:p w14:paraId="1EB98CDA">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□纸质版</w:t>
            </w:r>
          </w:p>
          <w:p w14:paraId="07E04A4C">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sym w:font="Wingdings 2" w:char="F052"/>
            </w:r>
            <w:r>
              <w:rPr>
                <w:rFonts w:hint="eastAsia" w:asciiTheme="minorEastAsia" w:hAnsiTheme="minorEastAsia" w:eastAsiaTheme="minorEastAsia"/>
                <w:color w:val="000000" w:themeColor="text1"/>
                <w:sz w:val="21"/>
                <w:szCs w:val="21"/>
                <w14:textFill>
                  <w14:solidFill>
                    <w14:schemeClr w14:val="tx1"/>
                  </w14:solidFill>
                </w14:textFill>
              </w:rPr>
              <w:t>电子版</w:t>
            </w:r>
          </w:p>
        </w:tc>
        <w:tc>
          <w:tcPr>
            <w:tcW w:w="1562" w:type="dxa"/>
            <w:vAlign w:val="center"/>
          </w:tcPr>
          <w:p w14:paraId="77D54696">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□原件 1份</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sym w:font="Wingdings 2" w:char="F052"/>
            </w:r>
            <w:r>
              <w:rPr>
                <w:rFonts w:hint="eastAsia" w:asciiTheme="minorEastAsia" w:hAnsiTheme="minorEastAsia" w:eastAsiaTheme="minorEastAsia"/>
                <w:color w:val="000000" w:themeColor="text1"/>
                <w:sz w:val="21"/>
                <w:szCs w:val="21"/>
                <w14:textFill>
                  <w14:solidFill>
                    <w14:schemeClr w14:val="tx1"/>
                  </w14:solidFill>
                </w14:textFill>
              </w:rPr>
              <w:t>复印件</w:t>
            </w:r>
          </w:p>
        </w:tc>
      </w:tr>
      <w:tr w14:paraId="2F01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685" w:type="dxa"/>
            <w:vAlign w:val="center"/>
          </w:tcPr>
          <w:p w14:paraId="34ED8BD2">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w:t>
            </w:r>
          </w:p>
        </w:tc>
        <w:tc>
          <w:tcPr>
            <w:tcW w:w="1862" w:type="dxa"/>
            <w:vAlign w:val="center"/>
          </w:tcPr>
          <w:p w14:paraId="63437409">
            <w:pPr>
              <w:pStyle w:val="2"/>
              <w:adjustRightInd w:val="0"/>
              <w:spacing w:beforeLines="0" w:afterLines="0"/>
              <w:ind w:firstLine="0" w:firstLineChars="0"/>
              <w:rPr>
                <w:rFonts w:asciiTheme="minorEastAsia" w:hAnsiTheme="minorEastAsia" w:eastAsiaTheme="minorEastAsia"/>
                <w:bCs w:val="0"/>
                <w:color w:val="000000" w:themeColor="text1"/>
                <w:kern w:val="2"/>
                <w:sz w:val="21"/>
                <w:szCs w:val="21"/>
                <w14:textFill>
                  <w14:solidFill>
                    <w14:schemeClr w14:val="tx1"/>
                  </w14:solidFill>
                </w14:textFill>
              </w:rPr>
            </w:pPr>
            <w:r>
              <w:rPr>
                <w:rFonts w:hint="eastAsia" w:asciiTheme="minorEastAsia" w:hAnsiTheme="minorEastAsia" w:eastAsiaTheme="minorEastAsia"/>
                <w:bCs w:val="0"/>
                <w:color w:val="000000" w:themeColor="text1"/>
                <w:kern w:val="2"/>
                <w:sz w:val="21"/>
                <w:szCs w:val="21"/>
                <w14:textFill>
                  <w14:solidFill>
                    <w14:schemeClr w14:val="tx1"/>
                  </w14:solidFill>
                </w14:textFill>
              </w:rPr>
              <w:t>企业所在地药品监督管理部门提供的没有因违法经营被药品监督管理部门立案调查尚未结案，或者已作出行政处罚决定尚未履行处罚的有关证明</w:t>
            </w:r>
          </w:p>
        </w:tc>
        <w:tc>
          <w:tcPr>
            <w:tcW w:w="1843" w:type="dxa"/>
            <w:vAlign w:val="center"/>
          </w:tcPr>
          <w:p w14:paraId="18150C4D">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企业所在地食品药品监督管理部门出具</w:t>
            </w:r>
          </w:p>
        </w:tc>
        <w:tc>
          <w:tcPr>
            <w:tcW w:w="1684" w:type="dxa"/>
            <w:vAlign w:val="center"/>
          </w:tcPr>
          <w:p w14:paraId="450DF7CF">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p>
        </w:tc>
        <w:tc>
          <w:tcPr>
            <w:tcW w:w="1403" w:type="dxa"/>
            <w:vAlign w:val="center"/>
          </w:tcPr>
          <w:p w14:paraId="125D70EA">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□纸质版</w:t>
            </w:r>
          </w:p>
          <w:p w14:paraId="58AFEBED">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sym w:font="Wingdings 2" w:char="F052"/>
            </w:r>
            <w:r>
              <w:rPr>
                <w:rFonts w:hint="eastAsia" w:asciiTheme="minorEastAsia" w:hAnsiTheme="minorEastAsia" w:eastAsiaTheme="minorEastAsia"/>
                <w:color w:val="000000" w:themeColor="text1"/>
                <w:sz w:val="21"/>
                <w:szCs w:val="21"/>
                <w14:textFill>
                  <w14:solidFill>
                    <w14:schemeClr w14:val="tx1"/>
                  </w14:solidFill>
                </w14:textFill>
              </w:rPr>
              <w:t>电子版</w:t>
            </w:r>
          </w:p>
        </w:tc>
        <w:tc>
          <w:tcPr>
            <w:tcW w:w="1562" w:type="dxa"/>
            <w:vAlign w:val="center"/>
          </w:tcPr>
          <w:p w14:paraId="540D0056">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sym w:font="Wingdings 2" w:char="F052"/>
            </w:r>
            <w:r>
              <w:rPr>
                <w:rFonts w:hint="eastAsia" w:asciiTheme="minorEastAsia" w:hAnsiTheme="minorEastAsia" w:eastAsiaTheme="minorEastAsia"/>
                <w:color w:val="000000" w:themeColor="text1"/>
                <w:sz w:val="21"/>
                <w:szCs w:val="21"/>
                <w14:textFill>
                  <w14:solidFill>
                    <w14:schemeClr w14:val="tx1"/>
                  </w14:solidFill>
                </w14:textFill>
              </w:rPr>
              <w:t>原件 1份</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□复印件</w:t>
            </w:r>
          </w:p>
        </w:tc>
      </w:tr>
      <w:tr w14:paraId="1ABC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14:paraId="3F97C828">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7</w:t>
            </w:r>
          </w:p>
        </w:tc>
        <w:tc>
          <w:tcPr>
            <w:tcW w:w="1862" w:type="dxa"/>
          </w:tcPr>
          <w:p w14:paraId="6C01A9CC">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依照《公司法》作出的变更决议或者决定</w:t>
            </w:r>
          </w:p>
        </w:tc>
        <w:tc>
          <w:tcPr>
            <w:tcW w:w="1843" w:type="dxa"/>
            <w:vAlign w:val="center"/>
          </w:tcPr>
          <w:p w14:paraId="4529FE0D">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企业自备</w:t>
            </w:r>
          </w:p>
        </w:tc>
        <w:tc>
          <w:tcPr>
            <w:tcW w:w="1684" w:type="dxa"/>
            <w:vAlign w:val="center"/>
          </w:tcPr>
          <w:p w14:paraId="0BDB4D7F">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加盖公章</w:t>
            </w:r>
          </w:p>
        </w:tc>
        <w:tc>
          <w:tcPr>
            <w:tcW w:w="1403" w:type="dxa"/>
            <w:vAlign w:val="center"/>
          </w:tcPr>
          <w:p w14:paraId="6E6BD1EF">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□纸质版</w:t>
            </w:r>
          </w:p>
          <w:p w14:paraId="73D25EC1">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sym w:font="Wingdings 2" w:char="F052"/>
            </w:r>
            <w:r>
              <w:rPr>
                <w:rFonts w:hint="eastAsia" w:asciiTheme="minorEastAsia" w:hAnsiTheme="minorEastAsia" w:eastAsiaTheme="minorEastAsia"/>
                <w:color w:val="000000" w:themeColor="text1"/>
                <w:sz w:val="21"/>
                <w:szCs w:val="21"/>
                <w14:textFill>
                  <w14:solidFill>
                    <w14:schemeClr w14:val="tx1"/>
                  </w14:solidFill>
                </w14:textFill>
              </w:rPr>
              <w:t>电子版</w:t>
            </w:r>
          </w:p>
        </w:tc>
        <w:tc>
          <w:tcPr>
            <w:tcW w:w="1562" w:type="dxa"/>
            <w:vAlign w:val="center"/>
          </w:tcPr>
          <w:p w14:paraId="6160375D">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sym w:font="Wingdings 2" w:char="F052"/>
            </w:r>
            <w:r>
              <w:rPr>
                <w:rFonts w:hint="eastAsia" w:asciiTheme="minorEastAsia" w:hAnsiTheme="minorEastAsia" w:eastAsiaTheme="minorEastAsia"/>
                <w:color w:val="000000" w:themeColor="text1"/>
                <w:sz w:val="21"/>
                <w:szCs w:val="21"/>
                <w14:textFill>
                  <w14:solidFill>
                    <w14:schemeClr w14:val="tx1"/>
                  </w14:solidFill>
                </w14:textFill>
              </w:rPr>
              <w:t>原件 1份</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□复印件</w:t>
            </w:r>
          </w:p>
        </w:tc>
      </w:tr>
      <w:tr w14:paraId="476D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14:paraId="72474F28">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w:t>
            </w:r>
          </w:p>
        </w:tc>
        <w:tc>
          <w:tcPr>
            <w:tcW w:w="1862" w:type="dxa"/>
          </w:tcPr>
          <w:p w14:paraId="655D2724">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p>
          <w:p w14:paraId="7D24A2A2">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《企业负责人员和质量管理人员情况表》</w:t>
            </w:r>
          </w:p>
        </w:tc>
        <w:tc>
          <w:tcPr>
            <w:tcW w:w="1843" w:type="dxa"/>
            <w:vAlign w:val="center"/>
          </w:tcPr>
          <w:p w14:paraId="38DDC215">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cs="宋体"/>
                <w:sz w:val="21"/>
                <w:szCs w:val="21"/>
                <w:lang w:eastAsia="zh-CN"/>
              </w:rPr>
              <w:t>黄石市</w:t>
            </w:r>
            <w:r>
              <w:rPr>
                <w:rFonts w:hint="eastAsia" w:cs="宋体"/>
                <w:sz w:val="21"/>
                <w:szCs w:val="21"/>
                <w:lang w:val="en-US" w:eastAsia="zh-CN"/>
              </w:rPr>
              <w:t>食品药品监督局网站</w:t>
            </w:r>
            <w:r>
              <w:rPr>
                <w:rFonts w:hint="eastAsia" w:ascii="宋体" w:hAnsi="宋体" w:eastAsia="宋体" w:cs="宋体"/>
                <w:sz w:val="21"/>
                <w:szCs w:val="21"/>
                <w:lang w:eastAsia="zh-CN"/>
              </w:rPr>
              <w:t>提供模板。下载网址：</w:t>
            </w:r>
            <w:r>
              <w:rPr>
                <w:rFonts w:hint="eastAsia" w:cs="宋体"/>
                <w:sz w:val="21"/>
                <w:szCs w:val="21"/>
                <w:lang w:val="en-US" w:eastAsia="zh-CN"/>
              </w:rPr>
              <w:t>http://syjj.huangshi.gov.cn/</w:t>
            </w:r>
          </w:p>
        </w:tc>
        <w:tc>
          <w:tcPr>
            <w:tcW w:w="1684" w:type="dxa"/>
            <w:vAlign w:val="center"/>
          </w:tcPr>
          <w:p w14:paraId="3E0445C1">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法定代表人签字并加盖公章。所填写项目应填写齐全、准确。</w:t>
            </w:r>
          </w:p>
        </w:tc>
        <w:tc>
          <w:tcPr>
            <w:tcW w:w="1403" w:type="dxa"/>
            <w:vAlign w:val="center"/>
          </w:tcPr>
          <w:p w14:paraId="6E5C4F0E">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□纸质版</w:t>
            </w:r>
          </w:p>
          <w:p w14:paraId="2D0BA159">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sym w:font="Wingdings 2" w:char="F052"/>
            </w:r>
            <w:r>
              <w:rPr>
                <w:rFonts w:hint="eastAsia" w:asciiTheme="minorEastAsia" w:hAnsiTheme="minorEastAsia" w:eastAsiaTheme="minorEastAsia"/>
                <w:color w:val="000000" w:themeColor="text1"/>
                <w:sz w:val="21"/>
                <w:szCs w:val="21"/>
                <w14:textFill>
                  <w14:solidFill>
                    <w14:schemeClr w14:val="tx1"/>
                  </w14:solidFill>
                </w14:textFill>
              </w:rPr>
              <w:t>电子版</w:t>
            </w:r>
          </w:p>
        </w:tc>
        <w:tc>
          <w:tcPr>
            <w:tcW w:w="1562" w:type="dxa"/>
            <w:vAlign w:val="center"/>
          </w:tcPr>
          <w:p w14:paraId="5D8A7F9C">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sym w:font="Wingdings 2" w:char="F052"/>
            </w:r>
            <w:r>
              <w:rPr>
                <w:rFonts w:hint="eastAsia" w:asciiTheme="minorEastAsia" w:hAnsiTheme="minorEastAsia" w:eastAsiaTheme="minorEastAsia"/>
                <w:color w:val="000000" w:themeColor="text1"/>
                <w:sz w:val="21"/>
                <w:szCs w:val="21"/>
                <w14:textFill>
                  <w14:solidFill>
                    <w14:schemeClr w14:val="tx1"/>
                  </w14:solidFill>
                </w14:textFill>
              </w:rPr>
              <w:t>原件 1份</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□复印件</w:t>
            </w:r>
          </w:p>
        </w:tc>
      </w:tr>
      <w:tr w14:paraId="6CFF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685" w:type="dxa"/>
            <w:vAlign w:val="center"/>
          </w:tcPr>
          <w:p w14:paraId="0E62DFE4">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9</w:t>
            </w:r>
          </w:p>
        </w:tc>
        <w:tc>
          <w:tcPr>
            <w:tcW w:w="1862" w:type="dxa"/>
            <w:vAlign w:val="center"/>
          </w:tcPr>
          <w:p w14:paraId="73DA5C36">
            <w:pPr>
              <w:pStyle w:val="34"/>
              <w:adjustRightInd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申请人材料真实性承诺书</w:t>
            </w:r>
          </w:p>
        </w:tc>
        <w:tc>
          <w:tcPr>
            <w:tcW w:w="1843" w:type="dxa"/>
            <w:vAlign w:val="center"/>
          </w:tcPr>
          <w:p w14:paraId="6CD5FD4B">
            <w:pPr>
              <w:pStyle w:val="34"/>
              <w:adjustRightInd w:val="0"/>
              <w:rPr>
                <w:rFonts w:asciiTheme="minorEastAsia" w:hAnsiTheme="minorEastAsia" w:eastAsiaTheme="minorEastAsia"/>
                <w:color w:val="000000" w:themeColor="text1"/>
                <w14:textFill>
                  <w14:solidFill>
                    <w14:schemeClr w14:val="tx1"/>
                  </w14:solidFill>
                </w14:textFill>
              </w:rPr>
            </w:pPr>
            <w:r>
              <w:rPr>
                <w:rFonts w:hint="eastAsia" w:cs="宋体"/>
                <w:sz w:val="21"/>
                <w:szCs w:val="21"/>
                <w:lang w:eastAsia="zh-CN"/>
              </w:rPr>
              <w:t>黄石市</w:t>
            </w:r>
            <w:r>
              <w:rPr>
                <w:rFonts w:hint="eastAsia" w:cs="宋体"/>
                <w:sz w:val="21"/>
                <w:szCs w:val="21"/>
                <w:lang w:val="en-US" w:eastAsia="zh-CN"/>
              </w:rPr>
              <w:t>食品药品监督局网站</w:t>
            </w:r>
            <w:r>
              <w:rPr>
                <w:rFonts w:hint="eastAsia" w:ascii="宋体" w:hAnsi="宋体" w:eastAsia="宋体" w:cs="宋体"/>
                <w:sz w:val="21"/>
                <w:szCs w:val="21"/>
                <w:lang w:eastAsia="zh-CN"/>
              </w:rPr>
              <w:t>提供模板。下载网址：</w:t>
            </w:r>
            <w:r>
              <w:rPr>
                <w:rFonts w:hint="eastAsia" w:cs="宋体"/>
                <w:sz w:val="21"/>
                <w:szCs w:val="21"/>
                <w:lang w:val="en-US" w:eastAsia="zh-CN"/>
              </w:rPr>
              <w:t>http://syjj.huangshi.gov.cn/</w:t>
            </w:r>
          </w:p>
        </w:tc>
        <w:tc>
          <w:tcPr>
            <w:tcW w:w="1684" w:type="dxa"/>
            <w:vAlign w:val="center"/>
          </w:tcPr>
          <w:p w14:paraId="1077CB80">
            <w:pPr>
              <w:pStyle w:val="34"/>
              <w:adjustRightInd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法定代表人签字并加盖企业公章。</w:t>
            </w:r>
          </w:p>
        </w:tc>
        <w:tc>
          <w:tcPr>
            <w:tcW w:w="1403" w:type="dxa"/>
            <w:vAlign w:val="center"/>
          </w:tcPr>
          <w:p w14:paraId="627BAB78">
            <w:pPr>
              <w:pStyle w:val="34"/>
              <w:adjustRightInd w:val="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□纸质版</w:t>
            </w:r>
          </w:p>
          <w:p w14:paraId="034239B0">
            <w:pPr>
              <w:pStyle w:val="34"/>
              <w:adjustRightInd w:val="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sym w:font="Wingdings" w:char="F0FE"/>
            </w:r>
            <w:r>
              <w:rPr>
                <w:rFonts w:hint="eastAsia" w:asciiTheme="minorEastAsia" w:hAnsiTheme="minorEastAsia" w:eastAsiaTheme="minorEastAsia"/>
                <w:color w:val="000000" w:themeColor="text1"/>
                <w14:textFill>
                  <w14:solidFill>
                    <w14:schemeClr w14:val="tx1"/>
                  </w14:solidFill>
                </w14:textFill>
              </w:rPr>
              <w:t>电子版</w:t>
            </w:r>
          </w:p>
        </w:tc>
        <w:tc>
          <w:tcPr>
            <w:tcW w:w="1562" w:type="dxa"/>
            <w:vAlign w:val="center"/>
          </w:tcPr>
          <w:p w14:paraId="18B4C3C0">
            <w:pPr>
              <w:pStyle w:val="34"/>
              <w:adjustRightInd w:val="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sym w:font="Wingdings" w:char="F0FE"/>
            </w:r>
            <w:r>
              <w:rPr>
                <w:rFonts w:hint="eastAsia" w:asciiTheme="minorEastAsia" w:hAnsiTheme="minorEastAsia" w:eastAsiaTheme="minorEastAsia"/>
                <w:color w:val="000000" w:themeColor="text1"/>
                <w14:textFill>
                  <w14:solidFill>
                    <w14:schemeClr w14:val="tx1"/>
                  </w14:solidFill>
                </w14:textFill>
              </w:rPr>
              <w:t>原件1份</w:t>
            </w:r>
            <w:r>
              <w:rPr>
                <w:rFonts w:hint="eastAsia" w:asciiTheme="minorEastAsia" w:hAnsiTheme="minorEastAsia" w:eastAsiaTheme="minorEastAsia"/>
                <w:color w:val="000000" w:themeColor="text1"/>
                <w14:textFill>
                  <w14:solidFill>
                    <w14:schemeClr w14:val="tx1"/>
                  </w14:solidFill>
                </w14:textFill>
              </w:rPr>
              <w:br w:type="textWrapping"/>
            </w:r>
            <w:r>
              <w:rPr>
                <w:rFonts w:hint="eastAsia" w:asciiTheme="minorEastAsia" w:hAnsiTheme="minorEastAsia" w:eastAsiaTheme="minorEastAsia"/>
                <w:color w:val="000000" w:themeColor="text1"/>
                <w14:textFill>
                  <w14:solidFill>
                    <w14:schemeClr w14:val="tx1"/>
                  </w14:solidFill>
                </w14:textFill>
              </w:rPr>
              <w:t>□复印件</w:t>
            </w:r>
          </w:p>
        </w:tc>
      </w:tr>
      <w:tr w14:paraId="4B04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5" w:type="dxa"/>
            <w:vAlign w:val="center"/>
          </w:tcPr>
          <w:p w14:paraId="5CFAB7D3">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10</w:t>
            </w:r>
          </w:p>
        </w:tc>
        <w:tc>
          <w:tcPr>
            <w:tcW w:w="1862" w:type="dxa"/>
            <w:vAlign w:val="center"/>
          </w:tcPr>
          <w:p w14:paraId="3BC33351">
            <w:pPr>
              <w:pStyle w:val="34"/>
              <w:adjustRightInd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申请办理时，经办人不是法定代表人或负责人本人时，提供《法定代表人授权委托书》和被委托人身份证</w:t>
            </w:r>
          </w:p>
        </w:tc>
        <w:tc>
          <w:tcPr>
            <w:tcW w:w="1843" w:type="dxa"/>
            <w:vAlign w:val="center"/>
          </w:tcPr>
          <w:p w14:paraId="62F5A01A">
            <w:pPr>
              <w:pStyle w:val="34"/>
              <w:adjustRightInd w:val="0"/>
              <w:rPr>
                <w:rFonts w:asciiTheme="minorEastAsia" w:hAnsiTheme="minorEastAsia" w:eastAsiaTheme="minorEastAsia"/>
                <w:color w:val="000000" w:themeColor="text1"/>
                <w14:textFill>
                  <w14:solidFill>
                    <w14:schemeClr w14:val="tx1"/>
                  </w14:solidFill>
                </w14:textFill>
              </w:rPr>
            </w:pPr>
            <w:r>
              <w:rPr>
                <w:rFonts w:hint="eastAsia" w:cs="宋体"/>
                <w:sz w:val="21"/>
                <w:szCs w:val="21"/>
                <w:lang w:eastAsia="zh-CN"/>
              </w:rPr>
              <w:t>黄石市</w:t>
            </w:r>
            <w:r>
              <w:rPr>
                <w:rFonts w:hint="eastAsia" w:cs="宋体"/>
                <w:sz w:val="21"/>
                <w:szCs w:val="21"/>
                <w:lang w:val="en-US" w:eastAsia="zh-CN"/>
              </w:rPr>
              <w:t>食品药品监督局网站</w:t>
            </w:r>
            <w:r>
              <w:rPr>
                <w:rFonts w:hint="eastAsia" w:ascii="宋体" w:hAnsi="宋体" w:eastAsia="宋体" w:cs="宋体"/>
                <w:sz w:val="21"/>
                <w:szCs w:val="21"/>
                <w:lang w:eastAsia="zh-CN"/>
              </w:rPr>
              <w:t>提供模板。下载网址：</w:t>
            </w:r>
            <w:r>
              <w:rPr>
                <w:rFonts w:hint="eastAsia" w:cs="宋体"/>
                <w:sz w:val="21"/>
                <w:szCs w:val="21"/>
                <w:lang w:val="en-US" w:eastAsia="zh-CN"/>
              </w:rPr>
              <w:t>http://syjj.huangshi.gov.cn/</w:t>
            </w:r>
          </w:p>
        </w:tc>
        <w:tc>
          <w:tcPr>
            <w:tcW w:w="1684" w:type="dxa"/>
            <w:vAlign w:val="center"/>
          </w:tcPr>
          <w:p w14:paraId="09CF6373">
            <w:pPr>
              <w:pStyle w:val="34"/>
              <w:adjustRightInd w:val="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《法定代表人授权委托书》提供原件由法定代表人签字并加盖企业公章。</w:t>
            </w:r>
          </w:p>
          <w:p w14:paraId="3D3F3B08">
            <w:pPr>
              <w:adjustRightInd w:val="0"/>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被委托人身份证提供复印件，现场核验原件</w:t>
            </w:r>
          </w:p>
        </w:tc>
        <w:tc>
          <w:tcPr>
            <w:tcW w:w="1403" w:type="dxa"/>
            <w:vAlign w:val="center"/>
          </w:tcPr>
          <w:p w14:paraId="75FC4AA7">
            <w:pPr>
              <w:pStyle w:val="34"/>
              <w:adjustRightInd w:val="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□纸质版</w:t>
            </w:r>
          </w:p>
          <w:p w14:paraId="0B17536D">
            <w:pPr>
              <w:pStyle w:val="34"/>
              <w:adjustRightInd w:val="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sym w:font="Wingdings" w:char="F0FE"/>
            </w:r>
            <w:r>
              <w:rPr>
                <w:rFonts w:hint="eastAsia" w:asciiTheme="minorEastAsia" w:hAnsiTheme="minorEastAsia" w:eastAsiaTheme="minorEastAsia"/>
                <w:color w:val="000000" w:themeColor="text1"/>
                <w14:textFill>
                  <w14:solidFill>
                    <w14:schemeClr w14:val="tx1"/>
                  </w14:solidFill>
                </w14:textFill>
              </w:rPr>
              <w:t>电子版</w:t>
            </w:r>
          </w:p>
        </w:tc>
        <w:tc>
          <w:tcPr>
            <w:tcW w:w="1562" w:type="dxa"/>
            <w:vAlign w:val="center"/>
          </w:tcPr>
          <w:p w14:paraId="7EF7CDF4">
            <w:pPr>
              <w:pStyle w:val="34"/>
              <w:adjustRightInd w:val="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sym w:font="Wingdings" w:char="F0FE"/>
            </w:r>
            <w:r>
              <w:rPr>
                <w:rFonts w:hint="eastAsia" w:asciiTheme="minorEastAsia" w:hAnsiTheme="minorEastAsia" w:eastAsiaTheme="minorEastAsia"/>
                <w:color w:val="000000" w:themeColor="text1"/>
                <w14:textFill>
                  <w14:solidFill>
                    <w14:schemeClr w14:val="tx1"/>
                  </w14:solidFill>
                </w14:textFill>
              </w:rPr>
              <w:t>原件1份</w:t>
            </w:r>
            <w:r>
              <w:rPr>
                <w:rFonts w:hint="eastAsia" w:asciiTheme="minorEastAsia" w:hAnsiTheme="minorEastAsia" w:eastAsiaTheme="minorEastAsia"/>
                <w:color w:val="000000" w:themeColor="text1"/>
                <w14:textFill>
                  <w14:solidFill>
                    <w14:schemeClr w14:val="tx1"/>
                  </w14:solidFill>
                </w14:textFill>
              </w:rPr>
              <w:br w:type="textWrapping"/>
            </w:r>
            <w:r>
              <w:rPr>
                <w:rFonts w:hint="eastAsia" w:asciiTheme="minorEastAsia" w:hAnsiTheme="minorEastAsia" w:eastAsiaTheme="minorEastAsia"/>
                <w:bCs/>
                <w:color w:val="000000" w:themeColor="text1"/>
                <w14:textFill>
                  <w14:solidFill>
                    <w14:schemeClr w14:val="tx1"/>
                  </w14:solidFill>
                </w14:textFill>
              </w:rPr>
              <w:sym w:font="Wingdings" w:char="F0FE"/>
            </w:r>
            <w:r>
              <w:rPr>
                <w:rFonts w:hint="eastAsia" w:asciiTheme="minorEastAsia" w:hAnsiTheme="minorEastAsia" w:eastAsiaTheme="minorEastAsia"/>
                <w:color w:val="000000" w:themeColor="text1"/>
                <w14:textFill>
                  <w14:solidFill>
                    <w14:schemeClr w14:val="tx1"/>
                  </w14:solidFill>
                </w14:textFill>
              </w:rPr>
              <w:t>复印件</w:t>
            </w:r>
          </w:p>
        </w:tc>
      </w:tr>
      <w:tr w14:paraId="4F57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039" w:type="dxa"/>
            <w:gridSpan w:val="6"/>
            <w:vAlign w:val="center"/>
          </w:tcPr>
          <w:p w14:paraId="3D336914">
            <w:pPr>
              <w:pStyle w:val="34"/>
              <w:ind w:firstLine="4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其他要求：1.所有材料应完整、清晰，要求签字的须签字，每份首页末页加盖企业公章，如为整本材料，则需加盖骑缝章。</w:t>
            </w:r>
          </w:p>
          <w:p w14:paraId="72A01A5E">
            <w:pPr>
              <w:pStyle w:val="34"/>
              <w:ind w:firstLine="4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2.复印件上需注明日期，加盖企业公章及“本复印件与原件一致”窗口核对章。</w:t>
            </w:r>
          </w:p>
          <w:p w14:paraId="31291DDB">
            <w:pPr>
              <w:pStyle w:val="34"/>
              <w:ind w:firstLine="4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3.身份证</w:t>
            </w:r>
            <w:r>
              <w:rPr>
                <w:color w:val="000000" w:themeColor="text1"/>
                <w14:textFill>
                  <w14:solidFill>
                    <w14:schemeClr w14:val="tx1"/>
                  </w14:solidFill>
                </w14:textFill>
              </w:rPr>
              <w:t>原件需在现场办理时核验</w:t>
            </w:r>
            <w:r>
              <w:rPr>
                <w:rFonts w:hint="eastAsia"/>
                <w:color w:val="000000" w:themeColor="text1"/>
                <w14:textFill>
                  <w14:solidFill>
                    <w14:schemeClr w14:val="tx1"/>
                  </w14:solidFill>
                </w14:textFill>
              </w:rPr>
              <w:t>，其他材料原件现场提交。</w:t>
            </w:r>
          </w:p>
          <w:p w14:paraId="77A80179">
            <w:pPr>
              <w:pStyle w:val="34"/>
              <w:ind w:firstLine="4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4.纸质申请材料（除证件类原件），</w:t>
            </w:r>
            <w:r>
              <w:rPr>
                <w:color w:val="000000" w:themeColor="text1"/>
                <w14:textFill>
                  <w14:solidFill>
                    <w14:schemeClr w14:val="tx1"/>
                  </w14:solidFill>
                </w14:textFill>
              </w:rPr>
              <w:t>采用A4纸</w:t>
            </w:r>
            <w:r>
              <w:rPr>
                <w:rFonts w:hint="eastAsia"/>
                <w:color w:val="000000" w:themeColor="text1"/>
                <w14:textFill>
                  <w14:solidFill>
                    <w14:schemeClr w14:val="tx1"/>
                  </w14:solidFill>
                </w14:textFill>
              </w:rPr>
              <w:t>统一在纸张的左侧装订。</w:t>
            </w:r>
          </w:p>
          <w:p w14:paraId="599307DD">
            <w:pPr>
              <w:adjustRightInd w:val="0"/>
              <w:snapToGrid w:val="0"/>
              <w:jc w:val="both"/>
              <w:rPr>
                <w:rFonts w:asciiTheme="minorEastAsia" w:hAnsiTheme="minorEastAsia" w:eastAsiaTheme="minor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5.网上提交材料的，按材料目录提交电子扫描件，电子扫描件可采用PDF/JPG/DOC格式。</w:t>
            </w:r>
          </w:p>
        </w:tc>
      </w:tr>
    </w:tbl>
    <w:p w14:paraId="514AB857">
      <w:pPr>
        <w:adjustRightInd w:val="0"/>
        <w:snapToGrid w:val="0"/>
        <w:spacing w:before="120" w:beforeLines="50" w:after="120" w:afterLines="5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2.表单</w:t>
      </w:r>
    </w:p>
    <w:p w14:paraId="45482961">
      <w:pPr>
        <w:adjustRightInd w:val="0"/>
        <w:snapToGrid w:val="0"/>
        <w:ind w:firstLine="420" w:firstLineChars="1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《药品经营许可证变更申请表》（空表）见附件1；</w:t>
      </w:r>
    </w:p>
    <w:p w14:paraId="72F74705">
      <w:pPr>
        <w:adjustRightInd w:val="0"/>
        <w:snapToGri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授权委托书（空表）见附件2；</w:t>
      </w:r>
    </w:p>
    <w:p w14:paraId="08B4EDB9">
      <w:pPr>
        <w:adjustRightInd w:val="0"/>
        <w:snapToGrid w:val="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申请人材料真实性承诺书见附件3。</w:t>
      </w:r>
    </w:p>
    <w:p w14:paraId="1664372E">
      <w:pPr>
        <w:adjustRightInd w:val="0"/>
        <w:snapToGrid w:val="0"/>
        <w:spacing w:before="120" w:beforeLines="50" w:after="120" w:afterLines="5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3.申请材料范本</w:t>
      </w:r>
    </w:p>
    <w:p w14:paraId="759F0A2B">
      <w:pPr>
        <w:adjustRightInd w:val="0"/>
        <w:snapToGrid w:val="0"/>
        <w:spacing w:before="120" w:beforeLines="50" w:after="120" w:afterLines="5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《药品经营许可证变更申请表》（范本）见附件4。</w:t>
      </w:r>
    </w:p>
    <w:p w14:paraId="1C0EC0F4">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（十六）结果名称</w:t>
      </w:r>
    </w:p>
    <w:p w14:paraId="386C8CAF">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1、准予许可的，申请人可获得《药品经营许可证》（零售）正、副本。</w:t>
      </w:r>
    </w:p>
    <w:p w14:paraId="6992AB50">
      <w:pPr>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、不予许可的，申请人可获得《不予行政许可决定书》。</w:t>
      </w:r>
    </w:p>
    <w:p w14:paraId="06C703EB">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（十七）结果样本</w:t>
      </w:r>
    </w:p>
    <w:p w14:paraId="7F31BEB8">
      <w:pPr>
        <w:adjustRightInd w:val="0"/>
        <w:snapToGrid w:val="0"/>
        <w:ind w:firstLine="560" w:firstLineChars="200"/>
        <w:rPr>
          <w:rFonts w:ascii="仿宋" w:eastAsia="仿宋" w:cs="仿宋"/>
          <w:color w:val="000000" w:themeColor="text1"/>
          <w:sz w:val="28"/>
          <w:szCs w:val="28"/>
          <w14:textFill>
            <w14:solidFill>
              <w14:schemeClr w14:val="tx1"/>
            </w14:solidFill>
          </w14:textFill>
        </w:rPr>
      </w:pPr>
      <w:r>
        <w:rPr>
          <w:rFonts w:hint="eastAsia" w:ascii="仿宋" w:eastAsia="仿宋" w:cs="仿宋"/>
          <w:color w:val="000000" w:themeColor="text1"/>
          <w:sz w:val="28"/>
          <w:szCs w:val="28"/>
          <w14:textFill>
            <w14:solidFill>
              <w14:schemeClr w14:val="tx1"/>
            </w14:solidFill>
          </w14:textFill>
        </w:rPr>
        <w:t>《药品经营许可证》（结果样本）见附件5；</w:t>
      </w:r>
    </w:p>
    <w:p w14:paraId="0E1F73AD">
      <w:pPr>
        <w:adjustRightInd w:val="0"/>
        <w:snapToGrid w:val="0"/>
        <w:ind w:firstLine="560" w:firstLineChars="200"/>
        <w:rPr>
          <w:rFonts w:ascii="仿宋" w:eastAsia="仿宋" w:cs="仿宋"/>
          <w:color w:val="000000" w:themeColor="text1"/>
          <w:sz w:val="28"/>
          <w:szCs w:val="28"/>
          <w14:textFill>
            <w14:solidFill>
              <w14:schemeClr w14:val="tx1"/>
            </w14:solidFill>
          </w14:textFill>
        </w:rPr>
      </w:pPr>
      <w:r>
        <w:rPr>
          <w:rFonts w:hint="eastAsia" w:ascii="仿宋" w:eastAsia="仿宋" w:cs="仿宋"/>
          <w:color w:val="000000" w:themeColor="text1"/>
          <w:sz w:val="28"/>
          <w:szCs w:val="28"/>
          <w14:textFill>
            <w14:solidFill>
              <w14:schemeClr w14:val="tx1"/>
            </w14:solidFill>
          </w14:textFill>
        </w:rPr>
        <w:t>《不予行政许可决定书》（结果样本）见附件6。</w:t>
      </w:r>
    </w:p>
    <w:p w14:paraId="1ADD6211">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（十八）收费</w:t>
      </w:r>
    </w:p>
    <w:p w14:paraId="16343717">
      <w:pPr>
        <w:spacing w:before="120" w:beforeLines="50" w:after="120" w:afterLines="50"/>
        <w:ind w:firstLine="560" w:firstLineChars="200"/>
        <w:rPr>
          <w:rFonts w:ascii="仿宋" w:eastAsia="仿宋" w:cs="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本行政许可事项</w:t>
      </w:r>
      <w:r>
        <w:rPr>
          <w:rFonts w:hint="eastAsia" w:ascii="仿宋" w:eastAsia="仿宋" w:cs="仿宋"/>
          <w:color w:val="000000" w:themeColor="text1"/>
          <w:sz w:val="28"/>
          <w:szCs w:val="28"/>
          <w14:textFill>
            <w14:solidFill>
              <w14:schemeClr w14:val="tx1"/>
            </w14:solidFill>
          </w14:textFill>
        </w:rPr>
        <w:t>不收费。</w:t>
      </w:r>
    </w:p>
    <w:p w14:paraId="0F4A1486">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（十九）办理时间</w:t>
      </w:r>
    </w:p>
    <w:p w14:paraId="37CAC82F">
      <w:pPr>
        <w:pStyle w:val="3"/>
        <w:adjustRightInd w:val="0"/>
        <w:ind w:firstLineChars="0"/>
        <w:rPr>
          <w:rFonts w:ascii="仿宋" w:eastAsia="仿宋" w:cs="仿宋"/>
          <w:color w:val="000000" w:themeColor="text1"/>
          <w:sz w:val="28"/>
          <w:szCs w:val="28"/>
          <w14:textFill>
            <w14:solidFill>
              <w14:schemeClr w14:val="tx1"/>
            </w14:solidFill>
          </w14:textFill>
        </w:rPr>
      </w:pPr>
      <w:r>
        <w:rPr>
          <w:rFonts w:hint="eastAsia" w:ascii="仿宋" w:eastAsia="仿宋" w:cs="仿宋"/>
          <w:color w:val="000000" w:themeColor="text1"/>
          <w:sz w:val="28"/>
          <w:szCs w:val="28"/>
          <w14:textFill>
            <w14:solidFill>
              <w14:schemeClr w14:val="tx1"/>
            </w14:solidFill>
          </w14:textFill>
        </w:rPr>
        <w:t>窗口办理时间：周一至周五</w:t>
      </w:r>
      <w:r>
        <w:rPr>
          <w:rFonts w:ascii="仿宋" w:eastAsia="仿宋" w:cs="仿宋"/>
          <w:color w:val="000000" w:themeColor="text1"/>
          <w:sz w:val="28"/>
          <w:szCs w:val="28"/>
          <w14:textFill>
            <w14:solidFill>
              <w14:schemeClr w14:val="tx1"/>
            </w14:solidFill>
          </w14:textFill>
        </w:rPr>
        <w:t>上午</w:t>
      </w:r>
      <w:r>
        <w:rPr>
          <w:rFonts w:hint="eastAsia" w:ascii="仿宋" w:eastAsia="仿宋" w:cs="仿宋"/>
          <w:color w:val="000000" w:themeColor="text1"/>
          <w:sz w:val="28"/>
          <w:szCs w:val="28"/>
          <w14:textFill>
            <w14:solidFill>
              <w14:schemeClr w14:val="tx1"/>
            </w14:solidFill>
          </w14:textFill>
        </w:rPr>
        <w:t>8</w:t>
      </w:r>
      <w:r>
        <w:rPr>
          <w:rFonts w:ascii="仿宋" w:eastAsia="仿宋" w:cs="仿宋"/>
          <w:color w:val="000000" w:themeColor="text1"/>
          <w:sz w:val="28"/>
          <w:szCs w:val="28"/>
          <w14:textFill>
            <w14:solidFill>
              <w14:schemeClr w14:val="tx1"/>
            </w14:solidFill>
          </w14:textFill>
        </w:rPr>
        <w:t>：00—12：00，</w:t>
      </w:r>
      <w:bookmarkStart w:id="6" w:name="_GoBack"/>
      <w:bookmarkEnd w:id="6"/>
      <w:r>
        <w:rPr>
          <w:rFonts w:hint="eastAsia" w:ascii="仿宋" w:eastAsia="仿宋" w:cs="仿宋"/>
          <w:color w:val="000000" w:themeColor="text1"/>
          <w:sz w:val="28"/>
          <w:szCs w:val="28"/>
          <w14:textFill>
            <w14:solidFill>
              <w14:schemeClr w14:val="tx1"/>
            </w14:solidFill>
          </w14:textFill>
        </w:rPr>
        <w:t>下午</w:t>
      </w:r>
      <w:r>
        <w:rPr>
          <w:rFonts w:hint="eastAsia" w:ascii="仿宋" w:eastAsia="仿宋" w:cs="仿宋"/>
          <w:color w:val="000000" w:themeColor="text1"/>
          <w:sz w:val="28"/>
          <w:szCs w:val="28"/>
          <w:lang w:val="en-US" w:eastAsia="zh-CN"/>
          <w14:textFill>
            <w14:solidFill>
              <w14:schemeClr w14:val="tx1"/>
            </w14:solidFill>
          </w14:textFill>
        </w:rPr>
        <w:t>2</w:t>
      </w:r>
      <w:r>
        <w:rPr>
          <w:rFonts w:hint="eastAsia" w:ascii="仿宋" w:eastAsia="仿宋" w:cs="仿宋"/>
          <w:color w:val="000000" w:themeColor="text1"/>
          <w:sz w:val="28"/>
          <w:szCs w:val="28"/>
          <w14:textFill>
            <w14:solidFill>
              <w14:schemeClr w14:val="tx1"/>
            </w14:solidFill>
          </w14:textFill>
        </w:rPr>
        <w:t>:30-</w:t>
      </w:r>
      <w:r>
        <w:rPr>
          <w:rFonts w:hint="eastAsia" w:ascii="仿宋" w:eastAsia="仿宋" w:cs="仿宋"/>
          <w:color w:val="000000" w:themeColor="text1"/>
          <w:sz w:val="28"/>
          <w:szCs w:val="28"/>
          <w:lang w:val="en-US" w:eastAsia="zh-CN"/>
          <w14:textFill>
            <w14:solidFill>
              <w14:schemeClr w14:val="tx1"/>
            </w14:solidFill>
          </w14:textFill>
        </w:rPr>
        <w:t>5</w:t>
      </w:r>
      <w:r>
        <w:rPr>
          <w:rFonts w:hint="eastAsia" w:ascii="仿宋" w:eastAsia="仿宋" w:cs="仿宋"/>
          <w:color w:val="000000" w:themeColor="text1"/>
          <w:sz w:val="28"/>
          <w:szCs w:val="28"/>
          <w14:textFill>
            <w14:solidFill>
              <w14:schemeClr w14:val="tx1"/>
            </w14:solidFill>
          </w14:textFill>
        </w:rPr>
        <w:t>:</w:t>
      </w:r>
      <w:r>
        <w:rPr>
          <w:rFonts w:ascii="仿宋" w:eastAsia="仿宋" w:cs="仿宋"/>
          <w:color w:val="000000" w:themeColor="text1"/>
          <w:sz w:val="28"/>
          <w:szCs w:val="28"/>
          <w14:textFill>
            <w14:solidFill>
              <w14:schemeClr w14:val="tx1"/>
            </w14:solidFill>
          </w14:textFill>
        </w:rPr>
        <w:t>3</w:t>
      </w:r>
      <w:r>
        <w:rPr>
          <w:rFonts w:hint="eastAsia" w:ascii="仿宋" w:eastAsia="仿宋" w:cs="仿宋"/>
          <w:color w:val="000000" w:themeColor="text1"/>
          <w:sz w:val="28"/>
          <w:szCs w:val="28"/>
          <w14:textFill>
            <w14:solidFill>
              <w14:schemeClr w14:val="tx1"/>
            </w14:solidFill>
          </w14:textFill>
        </w:rPr>
        <w:t>0（夏季作</w:t>
      </w:r>
      <w:r>
        <w:rPr>
          <w:rFonts w:ascii="仿宋" w:eastAsia="仿宋" w:cs="仿宋"/>
          <w:color w:val="000000" w:themeColor="text1"/>
          <w:sz w:val="28"/>
          <w:szCs w:val="28"/>
          <w14:textFill>
            <w14:solidFill>
              <w14:schemeClr w14:val="tx1"/>
            </w14:solidFill>
          </w14:textFill>
        </w:rPr>
        <w:t>息时间</w:t>
      </w:r>
      <w:r>
        <w:rPr>
          <w:rFonts w:hint="eastAsia" w:ascii="仿宋" w:eastAsia="仿宋" w:cs="仿宋"/>
          <w:color w:val="000000" w:themeColor="text1"/>
          <w:sz w:val="28"/>
          <w:szCs w:val="28"/>
          <w14:textFill>
            <w14:solidFill>
              <w14:schemeClr w14:val="tx1"/>
            </w14:solidFill>
          </w14:textFill>
        </w:rPr>
        <w:t>：</w:t>
      </w:r>
      <w:r>
        <w:rPr>
          <w:rFonts w:ascii="仿宋" w:eastAsia="仿宋" w:cs="仿宋"/>
          <w:color w:val="000000" w:themeColor="text1"/>
          <w:sz w:val="28"/>
          <w:szCs w:val="28"/>
          <w14:textFill>
            <w14:solidFill>
              <w14:schemeClr w14:val="tx1"/>
            </w14:solidFill>
          </w14:textFill>
        </w:rPr>
        <w:t>上午</w:t>
      </w:r>
      <w:r>
        <w:rPr>
          <w:rFonts w:hint="eastAsia" w:ascii="仿宋" w:eastAsia="仿宋" w:cs="仿宋"/>
          <w:color w:val="000000" w:themeColor="text1"/>
          <w:sz w:val="28"/>
          <w:szCs w:val="28"/>
          <w14:textFill>
            <w14:solidFill>
              <w14:schemeClr w14:val="tx1"/>
            </w14:solidFill>
          </w14:textFill>
        </w:rPr>
        <w:t>8</w:t>
      </w:r>
      <w:r>
        <w:rPr>
          <w:rFonts w:ascii="仿宋" w:eastAsia="仿宋" w:cs="仿宋"/>
          <w:color w:val="000000" w:themeColor="text1"/>
          <w:sz w:val="28"/>
          <w:szCs w:val="28"/>
          <w14:textFill>
            <w14:solidFill>
              <w14:schemeClr w14:val="tx1"/>
            </w14:solidFill>
          </w14:textFill>
        </w:rPr>
        <w:t>：00—12：00，</w:t>
      </w:r>
      <w:r>
        <w:rPr>
          <w:rFonts w:hint="eastAsia" w:ascii="仿宋" w:eastAsia="仿宋" w:cs="仿宋"/>
          <w:color w:val="000000" w:themeColor="text1"/>
          <w:sz w:val="28"/>
          <w:szCs w:val="28"/>
          <w14:textFill>
            <w14:solidFill>
              <w14:schemeClr w14:val="tx1"/>
            </w14:solidFill>
          </w14:textFill>
        </w:rPr>
        <w:t>下午</w:t>
      </w:r>
      <w:r>
        <w:rPr>
          <w:rFonts w:hint="eastAsia" w:ascii="仿宋" w:eastAsia="仿宋" w:cs="仿宋"/>
          <w:color w:val="000000" w:themeColor="text1"/>
          <w:sz w:val="28"/>
          <w:szCs w:val="28"/>
          <w:lang w:val="en-US" w:eastAsia="zh-CN"/>
          <w14:textFill>
            <w14:solidFill>
              <w14:schemeClr w14:val="tx1"/>
            </w14:solidFill>
          </w14:textFill>
        </w:rPr>
        <w:t>3</w:t>
      </w:r>
      <w:r>
        <w:rPr>
          <w:rFonts w:hint="eastAsia" w:ascii="仿宋" w:eastAsia="仿宋" w:cs="仿宋"/>
          <w:color w:val="000000" w:themeColor="text1"/>
          <w:sz w:val="28"/>
          <w:szCs w:val="28"/>
          <w14:textFill>
            <w14:solidFill>
              <w14:schemeClr w14:val="tx1"/>
            </w14:solidFill>
          </w14:textFill>
        </w:rPr>
        <w:t>:</w:t>
      </w:r>
      <w:r>
        <w:rPr>
          <w:rFonts w:ascii="仿宋" w:eastAsia="仿宋" w:cs="仿宋"/>
          <w:color w:val="000000" w:themeColor="text1"/>
          <w:sz w:val="28"/>
          <w:szCs w:val="28"/>
          <w14:textFill>
            <w14:solidFill>
              <w14:schemeClr w14:val="tx1"/>
            </w14:solidFill>
          </w14:textFill>
        </w:rPr>
        <w:t>0</w:t>
      </w:r>
      <w:r>
        <w:rPr>
          <w:rFonts w:hint="eastAsia" w:ascii="仿宋" w:eastAsia="仿宋" w:cs="仿宋"/>
          <w:color w:val="000000" w:themeColor="text1"/>
          <w:sz w:val="28"/>
          <w:szCs w:val="28"/>
          <w14:textFill>
            <w14:solidFill>
              <w14:schemeClr w14:val="tx1"/>
            </w14:solidFill>
          </w14:textFill>
        </w:rPr>
        <w:t>0-</w:t>
      </w:r>
      <w:r>
        <w:rPr>
          <w:rFonts w:hint="eastAsia" w:ascii="仿宋" w:eastAsia="仿宋" w:cs="仿宋"/>
          <w:color w:val="000000" w:themeColor="text1"/>
          <w:sz w:val="28"/>
          <w:szCs w:val="28"/>
          <w:lang w:val="en-US" w:eastAsia="zh-CN"/>
          <w14:textFill>
            <w14:solidFill>
              <w14:schemeClr w14:val="tx1"/>
            </w14:solidFill>
          </w14:textFill>
        </w:rPr>
        <w:t>6</w:t>
      </w:r>
      <w:r>
        <w:rPr>
          <w:rFonts w:hint="eastAsia" w:ascii="仿宋" w:eastAsia="仿宋" w:cs="仿宋"/>
          <w:color w:val="000000" w:themeColor="text1"/>
          <w:sz w:val="28"/>
          <w:szCs w:val="28"/>
          <w14:textFill>
            <w14:solidFill>
              <w14:schemeClr w14:val="tx1"/>
            </w14:solidFill>
          </w14:textFill>
        </w:rPr>
        <w:t>:</w:t>
      </w:r>
      <w:r>
        <w:rPr>
          <w:rFonts w:ascii="仿宋" w:eastAsia="仿宋" w:cs="仿宋"/>
          <w:color w:val="000000" w:themeColor="text1"/>
          <w:sz w:val="28"/>
          <w:szCs w:val="28"/>
          <w14:textFill>
            <w14:solidFill>
              <w14:schemeClr w14:val="tx1"/>
            </w14:solidFill>
          </w14:textFill>
        </w:rPr>
        <w:t>0</w:t>
      </w:r>
      <w:r>
        <w:rPr>
          <w:rFonts w:hint="eastAsia" w:ascii="仿宋" w:eastAsia="仿宋" w:cs="仿宋"/>
          <w:color w:val="000000" w:themeColor="text1"/>
          <w:sz w:val="28"/>
          <w:szCs w:val="28"/>
          <w14:textFill>
            <w14:solidFill>
              <w14:schemeClr w14:val="tx1"/>
            </w14:solidFill>
          </w14:textFill>
        </w:rPr>
        <w:t>0）</w:t>
      </w:r>
    </w:p>
    <w:p w14:paraId="0CF94E74">
      <w:pPr>
        <w:adjustRightInd w:val="0"/>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（二十）办理地点</w:t>
      </w:r>
    </w:p>
    <w:p w14:paraId="27A1137F">
      <w:pPr>
        <w:snapToGrid w:val="0"/>
        <w:ind w:firstLine="560" w:firstLineChars="200"/>
        <w:rPr>
          <w:rFonts w:hint="eastAsia" w:ascii="仿宋" w:eastAsia="仿宋" w:cs="仿宋"/>
          <w:sz w:val="28"/>
          <w:szCs w:val="28"/>
          <w:lang w:eastAsia="zh-CN"/>
        </w:rPr>
      </w:pPr>
      <w:r>
        <w:rPr>
          <w:rFonts w:hint="eastAsia" w:ascii="仿宋" w:eastAsia="仿宋" w:cs="仿宋"/>
          <w:sz w:val="28"/>
          <w:szCs w:val="28"/>
        </w:rPr>
        <w:t>地点：</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419BAA76">
      <w:pPr>
        <w:spacing w:before="120" w:beforeLines="50" w:after="120" w:afterLines="50"/>
        <w:ind w:firstLine="560" w:firstLineChars="200"/>
        <w:rPr>
          <w:rFonts w:hint="eastAsia" w:ascii="仿宋" w:eastAsia="仿宋" w:cs="仿宋"/>
          <w:sz w:val="28"/>
          <w:szCs w:val="28"/>
          <w:lang w:eastAsia="zh-CN"/>
        </w:rPr>
      </w:pPr>
      <w:r>
        <w:rPr>
          <w:rFonts w:hint="eastAsia" w:ascii="仿宋" w:eastAsia="仿宋" w:cs="仿宋"/>
          <w:sz w:val="28"/>
          <w:szCs w:val="28"/>
        </w:rPr>
        <w:t>地址：</w:t>
      </w:r>
      <w:r>
        <w:rPr>
          <w:rFonts w:hint="eastAsia" w:ascii="仿宋" w:eastAsia="仿宋" w:cs="仿宋"/>
          <w:sz w:val="28"/>
          <w:szCs w:val="28"/>
          <w:lang w:eastAsia="zh-CN"/>
        </w:rPr>
        <w:t>大冶市（大冶市大棋路政务服务中心）；阳新县（阳新县陵园路县政务服务中心）；黄石港区（黄石港区延安路28号）；西塞山区（黄石市西塞山区飞云街6号）；下陆区（下陆区铜花山庄车站旁劳动就业局2楼）；铁山区（铁山区鹿獐山大道226号）；经济开发区（黄石经济技术开发区金山大道189号管委会大楼2188室）</w:t>
      </w:r>
    </w:p>
    <w:p w14:paraId="23A05C1F">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（二十一）办理流程图</w:t>
      </w:r>
    </w:p>
    <w:p w14:paraId="67734014">
      <w:pPr>
        <w:rPr>
          <w:rFonts w:ascii="黑体" w:eastAsia="黑体"/>
          <w:color w:val="000000" w:themeColor="text1"/>
          <w:sz w:val="11"/>
          <w:szCs w:val="11"/>
          <w14:textFill>
            <w14:solidFill>
              <w14:schemeClr w14:val="tx1"/>
            </w14:solidFill>
          </w14:textFill>
        </w:rPr>
      </w:pPr>
    </w:p>
    <w:p w14:paraId="6A3316F5">
      <w:pPr>
        <w:ind w:firstLine="560" w:firstLineChars="20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办理流程图见图1：</w:t>
      </w:r>
    </w:p>
    <w:p w14:paraId="7F859A01">
      <w:pPr>
        <w:ind w:firstLine="560" w:firstLineChars="200"/>
        <w:rPr>
          <w:rFonts w:ascii="仿宋" w:hAnsi="仿宋" w:eastAsia="仿宋"/>
          <w:color w:val="000000" w:themeColor="text1"/>
          <w:sz w:val="28"/>
          <w:szCs w:val="28"/>
          <w14:textFill>
            <w14:solidFill>
              <w14:schemeClr w14:val="tx1"/>
            </w14:solidFill>
          </w14:textFill>
        </w:rPr>
      </w:pPr>
    </w:p>
    <w:p w14:paraId="4FE00EE9">
      <w:pPr>
        <w:ind w:firstLine="480" w:firstLineChars="200"/>
        <w:rPr>
          <w:rFonts w:ascii="仿宋" w:hAnsi="仿宋" w:eastAsia="仿宋"/>
          <w:color w:val="000000" w:themeColor="text1"/>
          <w:sz w:val="28"/>
          <w:szCs w:val="28"/>
          <w14:textFill>
            <w14:solidFill>
              <w14:schemeClr w14:val="tx1"/>
            </w14:solidFill>
          </w14:textFill>
        </w:rPr>
      </w:pPr>
      <w:r>
        <w:rPr>
          <w:color w:val="000000" w:themeColor="text1"/>
          <w14:textFill>
            <w14:solidFill>
              <w14:schemeClr w14:val="tx1"/>
            </w14:solidFill>
          </w14:textFill>
        </w:rPr>
        <w:object>
          <v:shape id="_x0000_i1025" o:spt="75" type="#_x0000_t75" style="height:351.75pt;width:333.75pt;" o:ole="t" filled="f" o:preferrelative="t" stroked="f" coordsize="21600,21600">
            <v:path/>
            <v:fill on="f" focussize="0,0"/>
            <v:stroke on="f"/>
            <v:imagedata r:id="rId8" o:title=""/>
            <o:lock v:ext="edit" aspectratio="t"/>
            <w10:wrap type="none"/>
            <w10:anchorlock/>
          </v:shape>
          <o:OLEObject Type="Embed" ProgID="Visio.Drawing.11" ShapeID="_x0000_i1025" DrawAspect="Content" ObjectID="_1468075725" r:id="rId7">
            <o:LockedField>false</o:LockedField>
          </o:OLEObject>
        </w:object>
      </w:r>
    </w:p>
    <w:p w14:paraId="50B8ADE7">
      <w:pPr>
        <w:ind w:firstLine="560" w:firstLineChars="200"/>
        <w:rPr>
          <w:rFonts w:ascii="仿宋" w:hAnsi="仿宋" w:eastAsia="仿宋"/>
          <w:color w:val="000000" w:themeColor="text1"/>
          <w:sz w:val="28"/>
          <w:szCs w:val="28"/>
          <w14:textFill>
            <w14:solidFill>
              <w14:schemeClr w14:val="tx1"/>
            </w14:solidFill>
          </w14:textFill>
        </w:rPr>
      </w:pPr>
    </w:p>
    <w:p w14:paraId="0E6F7F50">
      <w:pPr>
        <w:spacing w:before="120" w:beforeLines="50" w:after="120" w:afterLines="50"/>
        <w:ind w:firstLine="360" w:firstLineChars="20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图1办理流程图</w:t>
      </w:r>
    </w:p>
    <w:p w14:paraId="62B4645E">
      <w:pPr>
        <w:spacing w:before="120" w:beforeLines="50" w:after="120" w:afterLines="50"/>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三、办理流程</w:t>
      </w:r>
    </w:p>
    <w:p w14:paraId="04D54639">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（一）申请</w:t>
      </w:r>
    </w:p>
    <w:p w14:paraId="60FC8A5B">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ind w:left="0" w:leftChars="0" w:right="0" w:rightChars="0" w:firstLine="560" w:firstLineChars="200"/>
        <w:jc w:val="left"/>
        <w:textAlignment w:val="auto"/>
        <w:outlineLvl w:val="9"/>
        <w:rPr>
          <w:rFonts w:hint="eastAsia" w:ascii="仿宋" w:hAnsi="仿宋" w:eastAsia="仿宋"/>
          <w:sz w:val="28"/>
          <w:szCs w:val="28"/>
        </w:rPr>
      </w:pPr>
      <w:r>
        <w:rPr>
          <w:rFonts w:hint="eastAsia" w:ascii="仿宋" w:hAnsi="仿宋" w:eastAsia="仿宋"/>
          <w:sz w:val="28"/>
          <w:szCs w:val="28"/>
        </w:rPr>
        <w:t>申报人通过</w:t>
      </w:r>
      <w:r>
        <w:rPr>
          <w:rFonts w:hint="eastAsia" w:ascii="仿宋" w:hAnsi="仿宋" w:eastAsia="仿宋"/>
          <w:sz w:val="28"/>
          <w:szCs w:val="28"/>
          <w:lang w:eastAsia="zh-CN"/>
        </w:rPr>
        <w:t>黄石市</w:t>
      </w:r>
      <w:r>
        <w:rPr>
          <w:rFonts w:hint="eastAsia" w:ascii="仿宋" w:hAnsi="仿宋" w:eastAsia="仿宋"/>
          <w:sz w:val="28"/>
          <w:szCs w:val="28"/>
        </w:rPr>
        <w:t>药品监督管理局网</w:t>
      </w:r>
      <w:r>
        <w:rPr>
          <w:rFonts w:hint="eastAsia" w:ascii="仿宋" w:hAnsi="仿宋" w:eastAsia="仿宋"/>
          <w:w w:val="80"/>
          <w:sz w:val="28"/>
          <w:szCs w:val="28"/>
        </w:rPr>
        <w:t>http://syjj.huangshi.gov.cn/</w:t>
      </w:r>
      <w:r>
        <w:rPr>
          <w:rFonts w:hint="eastAsia" w:ascii="仿宋" w:hAnsi="仿宋" w:eastAsia="仿宋"/>
          <w:sz w:val="28"/>
          <w:szCs w:val="28"/>
        </w:rPr>
        <w:t>进行网上申报。</w:t>
      </w:r>
    </w:p>
    <w:p w14:paraId="6A36859D">
      <w:pPr>
        <w:spacing w:before="120" w:beforeLines="50" w:after="120" w:afterLines="50"/>
        <w:ind w:firstLine="560" w:firstLineChars="200"/>
        <w:rPr>
          <w:rFonts w:hint="eastAsia"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（二）受理</w:t>
      </w:r>
      <w:r>
        <w:rPr>
          <w:rFonts w:hint="eastAsia" w:ascii="楷体" w:hAnsi="楷体" w:eastAsia="楷体"/>
          <w:color w:val="000000" w:themeColor="text1"/>
          <w:sz w:val="28"/>
          <w:szCs w:val="28"/>
          <w14:textFill>
            <w14:solidFill>
              <w14:schemeClr w14:val="tx1"/>
            </w14:solidFill>
          </w14:textFill>
        </w:rPr>
        <w:tab/>
      </w:r>
    </w:p>
    <w:p w14:paraId="6EBC8474">
      <w:pPr>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5个工作日内对资料进行审核，材料不齐全或不符合要求的，向申请人发出补正材料通知；不属于本部门职权范围或申请事项不需行政许可的，不予受理，向申请人发出不予受理的理由及通知；符合申请要求的，</w:t>
      </w:r>
      <w:r>
        <w:rPr>
          <w:rFonts w:hint="eastAsia" w:ascii="仿宋" w:hAnsi="仿宋" w:eastAsia="仿宋"/>
          <w:color w:val="000000" w:themeColor="text1"/>
          <w:sz w:val="28"/>
          <w:szCs w:val="28"/>
          <w14:textFill>
            <w14:solidFill>
              <w14:schemeClr w14:val="tx1"/>
            </w14:solidFill>
          </w14:textFill>
        </w:rPr>
        <w:t>依据</w:t>
      </w:r>
      <w:r>
        <w:rPr>
          <w:rFonts w:ascii="仿宋" w:hAnsi="仿宋" w:eastAsia="仿宋"/>
          <w:color w:val="000000" w:themeColor="text1"/>
          <w:sz w:val="28"/>
          <w:szCs w:val="28"/>
          <w14:textFill>
            <w14:solidFill>
              <w14:schemeClr w14:val="tx1"/>
            </w14:solidFill>
          </w14:textFill>
        </w:rPr>
        <w:t>法律法规初审合格后向申请人发出《受理通知</w:t>
      </w:r>
      <w:r>
        <w:rPr>
          <w:rFonts w:hint="eastAsia" w:ascii="仿宋" w:hAnsi="仿宋" w:eastAsia="仿宋"/>
          <w:color w:val="000000" w:themeColor="text1"/>
          <w:sz w:val="28"/>
          <w:szCs w:val="28"/>
          <w14:textFill>
            <w14:solidFill>
              <w14:schemeClr w14:val="tx1"/>
            </w14:solidFill>
          </w14:textFill>
        </w:rPr>
        <w:t>书</w:t>
      </w:r>
      <w:r>
        <w:rPr>
          <w:rFonts w:ascii="仿宋" w:hAnsi="仿宋" w:eastAsia="仿宋"/>
          <w:color w:val="000000" w:themeColor="text1"/>
          <w:sz w:val="28"/>
          <w:szCs w:val="28"/>
          <w14:textFill>
            <w14:solidFill>
              <w14:schemeClr w14:val="tx1"/>
            </w14:solidFill>
          </w14:textFill>
        </w:rPr>
        <w:t>》。</w:t>
      </w:r>
    </w:p>
    <w:p w14:paraId="6C998212">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（三）审查</w:t>
      </w:r>
    </w:p>
    <w:p w14:paraId="6A8D36AB">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审查过程中，如有需配合环节，申请人应积极配合。</w:t>
      </w:r>
    </w:p>
    <w:p w14:paraId="7E23A80B">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（四）决定</w:t>
      </w:r>
    </w:p>
    <w:p w14:paraId="166E3873">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县（区）作出准予许可或不予许可的决定。</w:t>
      </w:r>
    </w:p>
    <w:p w14:paraId="3A07C353">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（五）制证发证</w:t>
      </w:r>
    </w:p>
    <w:p w14:paraId="0559C36A">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eastAsia="仿宋" w:cs="仿宋"/>
          <w:sz w:val="28"/>
          <w:szCs w:val="28"/>
          <w:lang w:val="en-US" w:eastAsia="zh-CN"/>
        </w:rPr>
        <w:t>不予许可的事项，网上发出电子《不予行政许可决定书》，系统即时通知企业，并同步在电子证书公示平台上公示。</w:t>
      </w:r>
      <w:r>
        <w:rPr>
          <w:rFonts w:hint="eastAsia" w:ascii="仿宋" w:eastAsia="仿宋" w:cs="仿宋"/>
          <w:sz w:val="28"/>
          <w:szCs w:val="28"/>
        </w:rPr>
        <w:br w:type="textWrapping"/>
      </w:r>
      <w:r>
        <w:rPr>
          <w:rFonts w:hint="eastAsia" w:ascii="仿宋" w:eastAsia="仿宋" w:cs="仿宋"/>
          <w:sz w:val="28"/>
          <w:szCs w:val="28"/>
          <w:lang w:val="en-US" w:eastAsia="zh-CN"/>
        </w:rPr>
        <w:t xml:space="preserve">    </w:t>
      </w:r>
      <w:r>
        <w:rPr>
          <w:rFonts w:hint="eastAsia" w:ascii="仿宋" w:hAnsi="仿宋" w:eastAsia="仿宋"/>
          <w:color w:val="000000" w:themeColor="text1"/>
          <w:sz w:val="28"/>
          <w:szCs w:val="28"/>
          <w14:textFill>
            <w14:solidFill>
              <w14:schemeClr w14:val="tx1"/>
            </w14:solidFill>
          </w14:textFill>
        </w:rPr>
        <w:t>准予许可的事项，网上即时生成《药品经营许可证》电子证书（盖县（区）食品药品监督管理局电子印章）(见附件)。生成电子证书的同时，即时通知申请人可获取行政许可电子证书，或申请人可凭《受理通知书》和身份证领取证件。</w:t>
      </w:r>
    </w:p>
    <w:p w14:paraId="2CF51F81">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bookmarkStart w:id="0" w:name="_Toc490253747"/>
      <w:bookmarkStart w:id="1" w:name="_Toc7445"/>
      <w:bookmarkStart w:id="2" w:name="_Toc490255308"/>
      <w:bookmarkStart w:id="3" w:name="_Toc16268"/>
      <w:bookmarkStart w:id="4" w:name="_Toc490153896"/>
      <w:bookmarkStart w:id="5" w:name="_Toc6095"/>
      <w:r>
        <w:rPr>
          <w:rFonts w:hint="eastAsia" w:ascii="楷体" w:hAnsi="楷体" w:eastAsia="楷体"/>
          <w:color w:val="000000" w:themeColor="text1"/>
          <w:sz w:val="28"/>
          <w:szCs w:val="28"/>
          <w14:textFill>
            <w14:solidFill>
              <w14:schemeClr w14:val="tx1"/>
            </w14:solidFill>
          </w14:textFill>
        </w:rPr>
        <w:t>（六）中</w:t>
      </w:r>
      <w:r>
        <w:rPr>
          <w:rFonts w:ascii="楷体" w:hAnsi="楷体" w:eastAsia="楷体"/>
          <w:color w:val="000000" w:themeColor="text1"/>
          <w:sz w:val="28"/>
          <w:szCs w:val="28"/>
          <w14:textFill>
            <w14:solidFill>
              <w14:schemeClr w14:val="tx1"/>
            </w14:solidFill>
          </w14:textFill>
        </w:rPr>
        <w:t>止</w:t>
      </w:r>
    </w:p>
    <w:p w14:paraId="224AF9BF">
      <w:pPr>
        <w:spacing w:before="120" w:beforeLines="50" w:after="120" w:afterLines="5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无</w:t>
      </w:r>
    </w:p>
    <w:p w14:paraId="7892CDA1">
      <w:pPr>
        <w:spacing w:before="120" w:beforeLines="50" w:after="120" w:afterLines="50"/>
        <w:ind w:firstLine="560" w:firstLineChars="200"/>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（七</w:t>
      </w:r>
      <w:r>
        <w:rPr>
          <w:rFonts w:ascii="楷体" w:hAnsi="楷体" w:eastAsia="楷体"/>
          <w:color w:val="000000" w:themeColor="text1"/>
          <w:sz w:val="28"/>
          <w:szCs w:val="28"/>
          <w14:textFill>
            <w14:solidFill>
              <w14:schemeClr w14:val="tx1"/>
            </w14:solidFill>
          </w14:textFill>
        </w:rPr>
        <w:t>）</w:t>
      </w:r>
      <w:r>
        <w:rPr>
          <w:rFonts w:hint="eastAsia" w:ascii="楷体" w:hAnsi="楷体" w:eastAsia="楷体"/>
          <w:color w:val="000000" w:themeColor="text1"/>
          <w:sz w:val="28"/>
          <w:szCs w:val="28"/>
          <w14:textFill>
            <w14:solidFill>
              <w14:schemeClr w14:val="tx1"/>
            </w14:solidFill>
          </w14:textFill>
        </w:rPr>
        <w:t>终止</w:t>
      </w:r>
      <w:bookmarkEnd w:id="0"/>
      <w:bookmarkEnd w:id="1"/>
      <w:bookmarkEnd w:id="2"/>
      <w:bookmarkEnd w:id="3"/>
      <w:bookmarkEnd w:id="4"/>
      <w:bookmarkEnd w:id="5"/>
      <w:r>
        <w:rPr>
          <w:rFonts w:hint="eastAsia" w:ascii="楷体" w:hAnsi="楷体" w:eastAsia="楷体"/>
          <w:color w:val="000000" w:themeColor="text1"/>
          <w:sz w:val="28"/>
          <w:szCs w:val="28"/>
          <w14:textFill>
            <w14:solidFill>
              <w14:schemeClr w14:val="tx1"/>
            </w14:solidFill>
          </w14:textFill>
        </w:rPr>
        <w:t xml:space="preserve"> </w:t>
      </w:r>
    </w:p>
    <w:p w14:paraId="537ABB5D">
      <w:pPr>
        <w:spacing w:before="120" w:beforeLines="50" w:after="120" w:afterLines="5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《药品经营许可证管理办法》(国家食品药品监督管理局令第6号)第十六条 企业因违法经营已被（食品）药品监督管理部门（机构）立案调查，尚未结案的；或已经作出行政处罚决定，尚未履行处罚的，发证机关应暂停受理其《药品经营许可证》的变更申请。</w:t>
      </w:r>
    </w:p>
    <w:p w14:paraId="6666BD23">
      <w:pPr>
        <w:spacing w:before="120" w:beforeLines="50" w:after="120" w:afterLines="50"/>
        <w:ind w:firstLine="560" w:firstLineChars="200"/>
        <w:rPr>
          <w:rFonts w:ascii="仿宋" w:hAnsi="仿宋" w:eastAsia="仿宋"/>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w:t>
      </w:r>
      <w:r>
        <w:rPr>
          <w:rFonts w:hint="eastAsia" w:ascii="楷体" w:hAnsi="楷体" w:eastAsia="楷体"/>
          <w:color w:val="000000" w:themeColor="text1"/>
          <w:sz w:val="28"/>
          <w:szCs w:val="28"/>
          <w:lang w:eastAsia="zh-CN"/>
          <w14:textFill>
            <w14:solidFill>
              <w14:schemeClr w14:val="tx1"/>
            </w14:solidFill>
          </w14:textFill>
        </w:rPr>
        <w:t>八</w:t>
      </w:r>
      <w:r>
        <w:rPr>
          <w:rFonts w:hint="eastAsia" w:ascii="楷体" w:hAnsi="楷体" w:eastAsia="楷体"/>
          <w:color w:val="000000" w:themeColor="text1"/>
          <w:sz w:val="28"/>
          <w:szCs w:val="28"/>
          <w14:textFill>
            <w14:solidFill>
              <w14:schemeClr w14:val="tx1"/>
            </w14:solidFill>
          </w14:textFill>
        </w:rPr>
        <w:t>）终止</w:t>
      </w:r>
    </w:p>
    <w:p w14:paraId="568B2EB4">
      <w:pPr>
        <w:spacing w:before="120" w:beforeLines="50" w:after="120" w:afterLines="5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1、申请人提交的行政许可申报资料，行政受理机构尚未作出受理决定的，原申请人可向行政受理机构书面申请终止申报，行政受理机构应当自收到申请之日起5个工作日内退回其全部申请资料，并注明原因。</w:t>
      </w:r>
    </w:p>
    <w:p w14:paraId="37105284">
      <w:pPr>
        <w:spacing w:before="120" w:beforeLines="50" w:after="120" w:afterLines="50"/>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申请人提交的行政许可申请资料，行政受理机构已受理的，原申请人可向行政受理机构书面提出撤回行政许可申请，行政受理机构应当自收到申请之日起10个工作日内，作出不予许可决定送达申请人，并收回《行政许可受理通知书》。</w:t>
      </w:r>
    </w:p>
    <w:p w14:paraId="17AE2BDB">
      <w:pPr>
        <w:spacing w:before="120" w:beforeLines="50" w:after="120" w:afterLines="50"/>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四、办理服务</w:t>
      </w:r>
    </w:p>
    <w:p w14:paraId="456E231F">
      <w:pPr>
        <w:adjustRightInd w:val="0"/>
        <w:snapToGrid w:val="0"/>
        <w:spacing w:before="156" w:beforeLines="50" w:after="156" w:afterLines="50"/>
        <w:ind w:firstLine="560" w:firstLineChars="200"/>
        <w:rPr>
          <w:rFonts w:hint="eastAsia" w:ascii="楷体" w:hAnsi="楷体" w:eastAsia="楷体"/>
          <w:sz w:val="28"/>
          <w:szCs w:val="28"/>
          <w:lang w:eastAsia="zh-CN"/>
        </w:rPr>
      </w:pPr>
      <w:r>
        <w:rPr>
          <w:rFonts w:hint="eastAsia" w:ascii="楷体" w:hAnsi="楷体" w:eastAsia="楷体"/>
          <w:sz w:val="28"/>
          <w:szCs w:val="28"/>
        </w:rPr>
        <w:t>（一）</w:t>
      </w:r>
      <w:r>
        <w:rPr>
          <w:rFonts w:hint="eastAsia" w:ascii="楷体" w:hAnsi="楷体" w:eastAsia="楷体"/>
          <w:sz w:val="28"/>
          <w:szCs w:val="28"/>
          <w:lang w:eastAsia="zh-CN"/>
        </w:rPr>
        <w:t>预约办理</w:t>
      </w:r>
    </w:p>
    <w:p w14:paraId="397F85E4">
      <w:pPr>
        <w:snapToGrid w:val="0"/>
        <w:ind w:firstLine="560" w:firstLineChars="200"/>
        <w:rPr>
          <w:rFonts w:hint="eastAsia" w:ascii="仿宋" w:eastAsia="仿宋" w:cs="仿宋"/>
          <w:sz w:val="28"/>
          <w:szCs w:val="28"/>
        </w:rPr>
      </w:pPr>
      <w:r>
        <w:rPr>
          <w:rFonts w:hint="eastAsia" w:ascii="仿宋" w:eastAsia="仿宋" w:cs="仿宋"/>
          <w:sz w:val="28"/>
          <w:szCs w:val="28"/>
        </w:rPr>
        <w:t>可通过窗口、电话、网上等预约服务。</w:t>
      </w:r>
    </w:p>
    <w:p w14:paraId="4D8456C5">
      <w:pPr>
        <w:snapToGrid w:val="0"/>
        <w:ind w:firstLine="560" w:firstLineChars="200"/>
        <w:rPr>
          <w:rFonts w:hint="eastAsia" w:ascii="仿宋" w:eastAsia="仿宋" w:cs="仿宋"/>
          <w:sz w:val="28"/>
          <w:szCs w:val="28"/>
        </w:rPr>
      </w:pPr>
      <w:r>
        <w:rPr>
          <w:rFonts w:hint="eastAsia" w:ascii="仿宋" w:eastAsia="仿宋" w:cs="仿宋"/>
          <w:sz w:val="28"/>
          <w:szCs w:val="28"/>
        </w:rPr>
        <w:t>窗口地址：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17BFFA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仿宋" w:eastAsia="仿宋" w:cs="仿宋"/>
          <w:sz w:val="28"/>
          <w:szCs w:val="28"/>
        </w:rPr>
      </w:pPr>
      <w:r>
        <w:rPr>
          <w:rFonts w:hint="eastAsia" w:ascii="仿宋" w:eastAsia="仿宋" w:cs="仿宋"/>
          <w:sz w:val="28"/>
          <w:szCs w:val="28"/>
        </w:rPr>
        <w:t>电话号码：</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p>
    <w:p w14:paraId="1E34FB89">
      <w:pPr>
        <w:snapToGrid w:val="0"/>
        <w:ind w:firstLine="560" w:firstLineChars="200"/>
        <w:rPr>
          <w:rFonts w:ascii="仿宋" w:hAnsi="仿宋" w:eastAsia="仿宋"/>
          <w:bCs/>
          <w:sz w:val="28"/>
          <w:szCs w:val="28"/>
        </w:rPr>
      </w:pPr>
      <w:r>
        <w:rPr>
          <w:rFonts w:hint="eastAsia" w:ascii="仿宋" w:eastAsia="仿宋" w:cs="仿宋"/>
          <w:sz w:val="28"/>
          <w:szCs w:val="28"/>
        </w:rPr>
        <w:t>网址：http://syjj.huangshi.gov.cn/</w:t>
      </w:r>
    </w:p>
    <w:p w14:paraId="3557B338">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（二）咨询</w:t>
      </w:r>
    </w:p>
    <w:p w14:paraId="0074E3C4">
      <w:pPr>
        <w:snapToGrid w:val="0"/>
        <w:ind w:firstLine="560" w:firstLineChars="200"/>
        <w:rPr>
          <w:rFonts w:ascii="仿宋" w:hAnsi="仿宋" w:eastAsia="仿宋"/>
          <w:bCs/>
          <w:sz w:val="28"/>
          <w:szCs w:val="28"/>
        </w:rPr>
      </w:pPr>
      <w:r>
        <w:rPr>
          <w:rFonts w:hint="eastAsia" w:ascii="仿宋" w:hAnsi="仿宋" w:eastAsia="仿宋"/>
          <w:bCs/>
          <w:sz w:val="28"/>
          <w:szCs w:val="28"/>
        </w:rPr>
        <w:t>申请人可通过电话、窗口、网站进行咨询。</w:t>
      </w:r>
    </w:p>
    <w:p w14:paraId="598F777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1</w:t>
      </w:r>
      <w:r>
        <w:rPr>
          <w:rFonts w:hint="eastAsia" w:ascii="仿宋" w:hAnsi="仿宋" w:eastAsia="仿宋"/>
          <w:bCs/>
          <w:sz w:val="28"/>
          <w:szCs w:val="28"/>
          <w:lang w:val="en-US" w:eastAsia="zh-CN"/>
        </w:rPr>
        <w:t>)</w:t>
      </w:r>
      <w:r>
        <w:rPr>
          <w:rFonts w:ascii="仿宋" w:hAnsi="仿宋" w:eastAsia="仿宋"/>
          <w:bCs/>
          <w:sz w:val="28"/>
          <w:szCs w:val="28"/>
        </w:rPr>
        <w:t>电话咨询。电话号码：</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r>
        <w:rPr>
          <w:rFonts w:hint="eastAsia" w:ascii="仿宋" w:hAnsi="仿宋" w:eastAsia="仿宋"/>
          <w:bCs/>
          <w:sz w:val="28"/>
          <w:szCs w:val="28"/>
        </w:rPr>
        <w:t>。</w:t>
      </w:r>
    </w:p>
    <w:p w14:paraId="3F63A46D">
      <w:pPr>
        <w:snapToGrid w:val="0"/>
        <w:ind w:firstLine="560" w:firstLineChars="200"/>
        <w:rPr>
          <w:rFonts w:hint="eastAsia" w:ascii="仿宋" w:eastAsia="仿宋" w:cs="仿宋"/>
          <w:sz w:val="28"/>
          <w:szCs w:val="28"/>
          <w:lang w:eastAsia="zh-CN"/>
        </w:rPr>
      </w:pPr>
      <w:r>
        <w:rPr>
          <w:rFonts w:hint="eastAsia" w:ascii="仿宋" w:hAnsi="仿宋" w:eastAsia="仿宋"/>
          <w:bCs/>
          <w:sz w:val="28"/>
          <w:szCs w:val="28"/>
        </w:rPr>
        <w:t>（</w:t>
      </w:r>
      <w:r>
        <w:rPr>
          <w:rFonts w:ascii="仿宋" w:hAnsi="仿宋" w:eastAsia="仿宋"/>
          <w:bCs/>
          <w:sz w:val="28"/>
          <w:szCs w:val="28"/>
        </w:rPr>
        <w:t>2</w:t>
      </w:r>
      <w:r>
        <w:rPr>
          <w:rFonts w:hint="eastAsia" w:ascii="仿宋" w:hAnsi="仿宋" w:eastAsia="仿宋"/>
          <w:bCs/>
          <w:sz w:val="28"/>
          <w:szCs w:val="28"/>
          <w:lang w:val="en-US" w:eastAsia="zh-CN"/>
        </w:rPr>
        <w:t>)</w:t>
      </w:r>
      <w:r>
        <w:rPr>
          <w:rFonts w:ascii="仿宋" w:hAnsi="仿宋" w:eastAsia="仿宋"/>
          <w:bCs/>
          <w:sz w:val="28"/>
          <w:szCs w:val="28"/>
        </w:rPr>
        <w:t>窗口咨询。地址：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61A216C2">
      <w:pPr>
        <w:snapToGrid w:val="0"/>
        <w:ind w:firstLine="560" w:firstLineChars="200"/>
        <w:rPr>
          <w:rFonts w:ascii="仿宋" w:hAnsi="仿宋" w:eastAsia="仿宋"/>
          <w:w w:val="80"/>
          <w:sz w:val="28"/>
          <w:szCs w:val="28"/>
        </w:rPr>
      </w:pPr>
      <w:r>
        <w:rPr>
          <w:rFonts w:hint="eastAsia" w:ascii="仿宋" w:hAnsi="仿宋" w:eastAsia="仿宋"/>
          <w:bCs/>
          <w:sz w:val="28"/>
          <w:szCs w:val="28"/>
        </w:rPr>
        <w:t>（3</w:t>
      </w:r>
      <w:r>
        <w:rPr>
          <w:rFonts w:hint="eastAsia" w:ascii="仿宋" w:hAnsi="仿宋" w:eastAsia="仿宋"/>
          <w:bCs/>
          <w:sz w:val="28"/>
          <w:szCs w:val="28"/>
          <w:lang w:val="en-US" w:eastAsia="zh-CN"/>
        </w:rPr>
        <w:t>)</w:t>
      </w:r>
      <w:r>
        <w:rPr>
          <w:rFonts w:hint="eastAsia" w:ascii="仿宋" w:hAnsi="仿宋" w:eastAsia="仿宋"/>
          <w:bCs/>
          <w:sz w:val="28"/>
          <w:szCs w:val="28"/>
        </w:rPr>
        <w:t>咨询网址：</w:t>
      </w:r>
      <w:r>
        <w:rPr>
          <w:rFonts w:hint="eastAsia" w:ascii="仿宋" w:eastAsia="仿宋" w:cs="仿宋"/>
          <w:sz w:val="28"/>
          <w:szCs w:val="28"/>
        </w:rPr>
        <w:t>http://syjj.huangshi.gov.cn/</w:t>
      </w:r>
    </w:p>
    <w:p w14:paraId="04B4ACAD">
      <w:pPr>
        <w:snapToGrid w:val="0"/>
        <w:ind w:firstLine="560" w:firstLineChars="200"/>
        <w:rPr>
          <w:rFonts w:ascii="仿宋" w:hAnsi="仿宋" w:eastAsia="仿宋"/>
          <w:bCs/>
          <w:sz w:val="28"/>
          <w:szCs w:val="28"/>
        </w:rPr>
      </w:pPr>
      <w:r>
        <w:rPr>
          <w:rFonts w:hint="eastAsia" w:ascii="仿宋" w:hAnsi="仿宋" w:eastAsia="仿宋"/>
          <w:bCs/>
          <w:sz w:val="28"/>
          <w:szCs w:val="28"/>
        </w:rPr>
        <w:t>如咨询的问题无法现场答复的，应在5个工作日内给予电话答复。</w:t>
      </w:r>
    </w:p>
    <w:p w14:paraId="13C7403E">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（三）进程与结果查询</w:t>
      </w:r>
    </w:p>
    <w:p w14:paraId="29C06E86">
      <w:pPr>
        <w:snapToGrid w:val="0"/>
        <w:ind w:firstLine="560" w:firstLineChars="200"/>
        <w:rPr>
          <w:rFonts w:ascii="仿宋" w:hAnsi="仿宋" w:eastAsia="仿宋"/>
          <w:bCs/>
          <w:sz w:val="28"/>
          <w:szCs w:val="28"/>
        </w:rPr>
      </w:pPr>
      <w:r>
        <w:rPr>
          <w:rFonts w:hint="eastAsia" w:ascii="仿宋" w:hAnsi="仿宋" w:eastAsia="仿宋"/>
          <w:bCs/>
          <w:sz w:val="28"/>
          <w:szCs w:val="28"/>
        </w:rPr>
        <w:t>申请人可通过电话、窗口、网上系统进行咨询。</w:t>
      </w:r>
    </w:p>
    <w:p w14:paraId="6181C9D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1</w:t>
      </w:r>
      <w:r>
        <w:rPr>
          <w:rFonts w:hint="eastAsia" w:ascii="仿宋" w:hAnsi="仿宋" w:eastAsia="仿宋"/>
          <w:bCs/>
          <w:sz w:val="28"/>
          <w:szCs w:val="28"/>
          <w:lang w:val="en-US" w:eastAsia="zh-CN"/>
        </w:rPr>
        <w:t>)</w:t>
      </w:r>
      <w:r>
        <w:rPr>
          <w:rFonts w:ascii="仿宋" w:hAnsi="仿宋" w:eastAsia="仿宋"/>
          <w:bCs/>
          <w:sz w:val="28"/>
          <w:szCs w:val="28"/>
        </w:rPr>
        <w:t>电话</w:t>
      </w:r>
      <w:r>
        <w:rPr>
          <w:rFonts w:hint="eastAsia" w:ascii="仿宋" w:hAnsi="仿宋" w:eastAsia="仿宋"/>
          <w:bCs/>
          <w:sz w:val="28"/>
          <w:szCs w:val="28"/>
        </w:rPr>
        <w:t>查</w:t>
      </w:r>
      <w:r>
        <w:rPr>
          <w:rFonts w:ascii="仿宋" w:hAnsi="仿宋" w:eastAsia="仿宋"/>
          <w:bCs/>
          <w:sz w:val="28"/>
          <w:szCs w:val="28"/>
        </w:rPr>
        <w:t>询。</w:t>
      </w:r>
      <w:r>
        <w:rPr>
          <w:rFonts w:hint="eastAsia" w:ascii="仿宋" w:hAnsi="仿宋" w:eastAsia="仿宋"/>
          <w:bCs/>
          <w:sz w:val="28"/>
          <w:szCs w:val="28"/>
        </w:rPr>
        <w:t>窗口</w:t>
      </w:r>
      <w:r>
        <w:rPr>
          <w:rFonts w:ascii="仿宋" w:hAnsi="仿宋" w:eastAsia="仿宋"/>
          <w:bCs/>
          <w:sz w:val="28"/>
          <w:szCs w:val="28"/>
        </w:rPr>
        <w:t>电话：</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r>
        <w:rPr>
          <w:rFonts w:hint="eastAsia" w:ascii="仿宋" w:hAnsi="仿宋" w:eastAsia="仿宋"/>
          <w:bCs/>
          <w:sz w:val="28"/>
          <w:szCs w:val="28"/>
        </w:rPr>
        <w:t>。</w:t>
      </w:r>
    </w:p>
    <w:p w14:paraId="6D9BAE0D">
      <w:pPr>
        <w:snapToGrid w:val="0"/>
        <w:ind w:firstLine="560" w:firstLineChars="200"/>
        <w:rPr>
          <w:rFonts w:hint="eastAsia" w:ascii="仿宋" w:eastAsia="仿宋" w:cs="仿宋"/>
          <w:sz w:val="28"/>
          <w:szCs w:val="28"/>
          <w:lang w:eastAsia="zh-CN"/>
        </w:rPr>
      </w:pPr>
      <w:r>
        <w:rPr>
          <w:rFonts w:hint="eastAsia" w:ascii="仿宋" w:hAnsi="仿宋" w:eastAsia="仿宋"/>
          <w:bCs/>
          <w:sz w:val="28"/>
          <w:szCs w:val="28"/>
        </w:rPr>
        <w:t>（</w:t>
      </w:r>
      <w:r>
        <w:rPr>
          <w:rFonts w:ascii="仿宋" w:hAnsi="仿宋" w:eastAsia="仿宋"/>
          <w:bCs/>
          <w:sz w:val="28"/>
          <w:szCs w:val="28"/>
        </w:rPr>
        <w:t>2</w:t>
      </w:r>
      <w:r>
        <w:rPr>
          <w:rFonts w:hint="eastAsia" w:ascii="仿宋" w:hAnsi="仿宋" w:eastAsia="仿宋"/>
          <w:bCs/>
          <w:sz w:val="28"/>
          <w:szCs w:val="28"/>
          <w:lang w:val="en-US" w:eastAsia="zh-CN"/>
        </w:rPr>
        <w:t>)</w:t>
      </w:r>
      <w:r>
        <w:rPr>
          <w:rFonts w:ascii="仿宋" w:hAnsi="仿宋" w:eastAsia="仿宋"/>
          <w:bCs/>
          <w:sz w:val="28"/>
          <w:szCs w:val="28"/>
        </w:rPr>
        <w:t>窗口</w:t>
      </w:r>
      <w:r>
        <w:rPr>
          <w:rFonts w:hint="eastAsia" w:ascii="仿宋" w:hAnsi="仿宋" w:eastAsia="仿宋"/>
          <w:bCs/>
          <w:sz w:val="28"/>
          <w:szCs w:val="28"/>
        </w:rPr>
        <w:t>查</w:t>
      </w:r>
      <w:r>
        <w:rPr>
          <w:rFonts w:ascii="仿宋" w:hAnsi="仿宋" w:eastAsia="仿宋"/>
          <w:bCs/>
          <w:sz w:val="28"/>
          <w:szCs w:val="28"/>
        </w:rPr>
        <w:t>询。地址：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12CF31AF">
      <w:pPr>
        <w:snapToGrid w:val="0"/>
        <w:ind w:firstLine="560" w:firstLineChars="200"/>
        <w:rPr>
          <w:rFonts w:hint="eastAsia" w:ascii="仿宋" w:hAnsi="仿宋" w:eastAsia="仿宋"/>
          <w:bCs/>
          <w:sz w:val="28"/>
          <w:szCs w:val="28"/>
        </w:rPr>
      </w:pPr>
      <w:r>
        <w:rPr>
          <w:rFonts w:hint="eastAsia" w:ascii="仿宋" w:hAnsi="仿宋" w:eastAsia="仿宋"/>
          <w:bCs/>
          <w:sz w:val="28"/>
          <w:szCs w:val="28"/>
        </w:rPr>
        <w:t>网上查询：http://www.hubfda.gov.cn/</w:t>
      </w:r>
    </w:p>
    <w:p w14:paraId="0A0939D0">
      <w:pPr>
        <w:adjustRightInd w:val="0"/>
        <w:snapToGrid w:val="0"/>
        <w:spacing w:before="156" w:beforeLines="50" w:after="156" w:afterLines="50"/>
        <w:ind w:firstLine="560" w:firstLineChars="200"/>
        <w:rPr>
          <w:rFonts w:hint="eastAsia" w:ascii="楷体" w:hAnsi="楷体" w:eastAsia="楷体"/>
          <w:sz w:val="28"/>
          <w:szCs w:val="28"/>
        </w:rPr>
      </w:pPr>
      <w:r>
        <w:rPr>
          <w:rFonts w:hint="eastAsia" w:ascii="楷体" w:hAnsi="楷体" w:eastAsia="楷体"/>
          <w:sz w:val="28"/>
          <w:szCs w:val="28"/>
        </w:rPr>
        <w:t>（四）物流快递</w:t>
      </w:r>
    </w:p>
    <w:p w14:paraId="4144BBC3">
      <w:pPr>
        <w:snapToGrid w:val="0"/>
        <w:ind w:firstLine="560" w:firstLineChars="200"/>
        <w:rPr>
          <w:rFonts w:hint="eastAsia" w:ascii="仿宋" w:hAnsi="仿宋" w:eastAsia="仿宋"/>
          <w:bCs/>
          <w:sz w:val="28"/>
          <w:szCs w:val="28"/>
        </w:rPr>
      </w:pPr>
      <w:r>
        <w:rPr>
          <w:rFonts w:hint="eastAsia" w:ascii="仿宋" w:hAnsi="仿宋" w:eastAsia="仿宋"/>
          <w:bCs/>
          <w:sz w:val="28"/>
          <w:szCs w:val="28"/>
        </w:rPr>
        <w:t>1.物流快递接收</w:t>
      </w:r>
    </w:p>
    <w:p w14:paraId="7A0055E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仿宋" w:eastAsia="仿宋" w:cs="仿宋"/>
          <w:sz w:val="28"/>
          <w:szCs w:val="28"/>
          <w:lang w:eastAsia="zh-CN"/>
        </w:rPr>
      </w:pPr>
      <w:r>
        <w:rPr>
          <w:rFonts w:hint="eastAsia" w:ascii="仿宋" w:hAnsi="仿宋" w:eastAsia="仿宋"/>
          <w:bCs/>
          <w:sz w:val="28"/>
          <w:szCs w:val="28"/>
        </w:rPr>
        <w:t>收件信息：</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4D66BE3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仿宋" w:eastAsia="仿宋" w:cs="仿宋"/>
          <w:sz w:val="28"/>
          <w:szCs w:val="28"/>
          <w:lang w:eastAsia="zh-CN"/>
        </w:rPr>
      </w:pPr>
      <w:r>
        <w:rPr>
          <w:rFonts w:ascii="仿宋" w:hAnsi="仿宋" w:eastAsia="仿宋"/>
          <w:bCs/>
          <w:sz w:val="28"/>
          <w:szCs w:val="28"/>
        </w:rPr>
        <w:t>电话：</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r>
        <w:rPr>
          <w:rFonts w:hint="eastAsia" w:ascii="仿宋" w:hAnsi="仿宋" w:eastAsia="仿宋"/>
          <w:bCs/>
          <w:sz w:val="28"/>
          <w:szCs w:val="28"/>
        </w:rPr>
        <w:t>。</w:t>
      </w:r>
    </w:p>
    <w:p w14:paraId="4D4DFD8F">
      <w:pPr>
        <w:snapToGrid w:val="0"/>
        <w:ind w:firstLine="560" w:firstLineChars="200"/>
        <w:rPr>
          <w:rFonts w:hint="eastAsia" w:ascii="仿宋" w:hAnsi="仿宋" w:eastAsia="仿宋"/>
          <w:bCs/>
          <w:sz w:val="28"/>
          <w:szCs w:val="28"/>
        </w:rPr>
      </w:pPr>
      <w:r>
        <w:rPr>
          <w:rFonts w:hint="eastAsia" w:ascii="仿宋" w:hAnsi="仿宋" w:eastAsia="仿宋"/>
          <w:bCs/>
          <w:sz w:val="28"/>
          <w:szCs w:val="28"/>
        </w:rPr>
        <w:t>2.物流快递寄出</w:t>
      </w:r>
    </w:p>
    <w:p w14:paraId="580BDF9E">
      <w:pPr>
        <w:snapToGrid w:val="0"/>
        <w:ind w:firstLine="560" w:firstLineChars="200"/>
        <w:rPr>
          <w:rFonts w:hint="eastAsia" w:ascii="仿宋" w:hAnsi="仿宋" w:eastAsia="仿宋"/>
          <w:bCs/>
          <w:sz w:val="28"/>
          <w:szCs w:val="28"/>
        </w:rPr>
      </w:pPr>
      <w:r>
        <w:rPr>
          <w:rFonts w:hint="eastAsia" w:ascii="仿宋" w:hAnsi="仿宋" w:eastAsia="仿宋"/>
          <w:bCs/>
          <w:sz w:val="28"/>
          <w:szCs w:val="28"/>
        </w:rPr>
        <w:t>需通过物流快递获取办理结果材料的，应提供收件地址、收件人及电话。</w:t>
      </w:r>
    </w:p>
    <w:p w14:paraId="5BE65358">
      <w:pPr>
        <w:adjustRightInd w:val="0"/>
        <w:snapToGrid w:val="0"/>
        <w:spacing w:before="156" w:beforeLines="50" w:after="156" w:afterLines="50"/>
        <w:ind w:firstLine="560" w:firstLineChars="200"/>
        <w:rPr>
          <w:rFonts w:ascii="黑体" w:hAnsi="黑体" w:eastAsia="黑体" w:cs="黑体"/>
          <w:sz w:val="28"/>
          <w:szCs w:val="28"/>
        </w:rPr>
      </w:pPr>
      <w:r>
        <w:rPr>
          <w:rFonts w:hint="eastAsia" w:ascii="黑体" w:hAnsi="黑体" w:eastAsia="黑体" w:cs="黑体"/>
          <w:sz w:val="28"/>
          <w:szCs w:val="28"/>
        </w:rPr>
        <w:t>五、申请人权利和义务</w:t>
      </w:r>
    </w:p>
    <w:p w14:paraId="55C599C1">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（一）监督投诉</w:t>
      </w:r>
    </w:p>
    <w:p w14:paraId="611372BF">
      <w:pPr>
        <w:snapToGrid w:val="0"/>
        <w:ind w:firstLine="560" w:firstLineChars="200"/>
        <w:rPr>
          <w:rFonts w:ascii="仿宋" w:hAnsi="仿宋" w:eastAsia="仿宋"/>
          <w:bCs/>
          <w:sz w:val="28"/>
          <w:szCs w:val="28"/>
        </w:rPr>
      </w:pPr>
      <w:r>
        <w:rPr>
          <w:rFonts w:hint="eastAsia" w:ascii="仿宋" w:hAnsi="仿宋" w:eastAsia="仿宋"/>
          <w:bCs/>
          <w:sz w:val="28"/>
          <w:szCs w:val="28"/>
        </w:rPr>
        <w:t>申请人可通过窗口、电话、信函等方式进行监督投诉。</w:t>
      </w:r>
    </w:p>
    <w:p w14:paraId="1D2C5CFE">
      <w:pPr>
        <w:snapToGrid w:val="0"/>
        <w:ind w:firstLine="560" w:firstLineChars="200"/>
        <w:rPr>
          <w:rFonts w:ascii="仿宋" w:hAnsi="仿宋" w:eastAsia="仿宋"/>
          <w:bCs/>
          <w:sz w:val="28"/>
          <w:szCs w:val="28"/>
        </w:rPr>
      </w:pPr>
      <w:r>
        <w:rPr>
          <w:rFonts w:hint="eastAsia" w:ascii="仿宋" w:hAnsi="仿宋" w:eastAsia="仿宋"/>
          <w:bCs/>
          <w:sz w:val="28"/>
          <w:szCs w:val="28"/>
        </w:rPr>
        <w:t>窗口监督投诉。地址：</w:t>
      </w:r>
      <w:r>
        <w:rPr>
          <w:rFonts w:hint="eastAsia" w:ascii="仿宋" w:hAnsi="仿宋" w:eastAsia="仿宋"/>
          <w:bCs/>
          <w:sz w:val="28"/>
          <w:szCs w:val="28"/>
          <w:lang w:eastAsia="zh-CN"/>
        </w:rPr>
        <w:t>各县（区）食品药品监督管理局</w:t>
      </w:r>
      <w:r>
        <w:rPr>
          <w:rFonts w:hint="eastAsia" w:ascii="仿宋" w:hAnsi="仿宋" w:eastAsia="仿宋"/>
          <w:bCs/>
          <w:sz w:val="28"/>
          <w:szCs w:val="28"/>
        </w:rPr>
        <w:t>或</w:t>
      </w:r>
      <w:r>
        <w:rPr>
          <w:rFonts w:hint="eastAsia" w:ascii="仿宋" w:hAnsi="仿宋" w:eastAsia="仿宋"/>
          <w:bCs/>
          <w:sz w:val="28"/>
          <w:szCs w:val="28"/>
          <w:lang w:eastAsia="zh-CN"/>
        </w:rPr>
        <w:t>黄石市</w:t>
      </w:r>
      <w:r>
        <w:rPr>
          <w:rFonts w:hint="eastAsia" w:ascii="仿宋" w:hAnsi="仿宋" w:eastAsia="仿宋"/>
          <w:bCs/>
          <w:sz w:val="28"/>
          <w:szCs w:val="28"/>
        </w:rPr>
        <w:t>食品药品监督管理局。</w:t>
      </w:r>
    </w:p>
    <w:p w14:paraId="5EB9E333">
      <w:pPr>
        <w:snapToGrid w:val="0"/>
        <w:ind w:firstLine="560" w:firstLineChars="200"/>
        <w:rPr>
          <w:rFonts w:ascii="仿宋" w:hAnsi="仿宋" w:eastAsia="仿宋"/>
          <w:bCs/>
          <w:sz w:val="28"/>
          <w:szCs w:val="28"/>
        </w:rPr>
      </w:pPr>
      <w:r>
        <w:rPr>
          <w:rFonts w:hint="eastAsia" w:ascii="仿宋" w:hAnsi="仿宋" w:eastAsia="仿宋"/>
          <w:bCs/>
          <w:sz w:val="28"/>
          <w:szCs w:val="28"/>
        </w:rPr>
        <w:t>电话监督投诉。电话号码：12331。</w:t>
      </w:r>
    </w:p>
    <w:p w14:paraId="7569F4BF">
      <w:pPr>
        <w:snapToGrid w:val="0"/>
        <w:ind w:firstLine="560" w:firstLineChars="200"/>
        <w:rPr>
          <w:rFonts w:ascii="仿宋" w:hAnsi="仿宋" w:eastAsia="仿宋"/>
          <w:bCs/>
          <w:sz w:val="28"/>
          <w:szCs w:val="28"/>
        </w:rPr>
      </w:pPr>
      <w:r>
        <w:rPr>
          <w:rFonts w:hint="eastAsia" w:ascii="仿宋" w:hAnsi="仿宋" w:eastAsia="仿宋"/>
          <w:bCs/>
          <w:sz w:val="28"/>
          <w:szCs w:val="28"/>
        </w:rPr>
        <w:t>信函监督投诉。投诉受理部门名称：</w:t>
      </w:r>
      <w:r>
        <w:rPr>
          <w:rFonts w:hint="eastAsia" w:ascii="仿宋" w:hAnsi="仿宋" w:eastAsia="仿宋"/>
          <w:bCs/>
          <w:sz w:val="28"/>
          <w:szCs w:val="28"/>
          <w:lang w:eastAsia="zh-CN"/>
        </w:rPr>
        <w:t>黄石市</w:t>
      </w:r>
      <w:r>
        <w:rPr>
          <w:rFonts w:hint="eastAsia" w:ascii="仿宋" w:hAnsi="仿宋" w:eastAsia="仿宋"/>
          <w:bCs/>
          <w:sz w:val="28"/>
          <w:szCs w:val="28"/>
        </w:rPr>
        <w:t>食品药品监督管理局投诉举报中心。</w:t>
      </w:r>
    </w:p>
    <w:p w14:paraId="6487D7F1">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（二）行政复议或行政诉讼</w:t>
      </w:r>
    </w:p>
    <w:p w14:paraId="366B259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left"/>
        <w:textAlignment w:val="auto"/>
        <w:outlineLvl w:val="9"/>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 xml:space="preserve">申请人对事项的办理结果有异议的，可依法申请行政复议或行政诉讼。 </w:t>
      </w:r>
    </w:p>
    <w:p w14:paraId="7CD0843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left"/>
        <w:textAlignment w:val="auto"/>
        <w:outlineLvl w:val="9"/>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被申请人：</w:t>
      </w:r>
      <w:r>
        <w:rPr>
          <w:rFonts w:hint="eastAsia" w:ascii="仿宋" w:hAnsi="仿宋" w:eastAsia="仿宋"/>
          <w:bCs/>
          <w:sz w:val="28"/>
          <w:szCs w:val="28"/>
          <w:lang w:eastAsia="zh-CN"/>
        </w:rPr>
        <w:t>县（区）</w:t>
      </w:r>
      <w:r>
        <w:rPr>
          <w:rFonts w:hint="eastAsia" w:ascii="仿宋" w:hAnsi="仿宋" w:eastAsia="仿宋"/>
          <w:bCs/>
          <w:color w:val="auto"/>
          <w:sz w:val="28"/>
          <w:szCs w:val="28"/>
          <w:lang w:val="en-US" w:eastAsia="zh-CN"/>
        </w:rPr>
        <w:t xml:space="preserve">食品药品监督管理局      </w:t>
      </w:r>
    </w:p>
    <w:p w14:paraId="3DDA7E5F">
      <w:pPr>
        <w:snapToGrid w:val="0"/>
        <w:ind w:firstLine="560" w:firstLineChars="200"/>
        <w:rPr>
          <w:rFonts w:hint="eastAsia" w:ascii="仿宋" w:eastAsia="仿宋" w:cs="仿宋"/>
          <w:sz w:val="28"/>
          <w:szCs w:val="28"/>
          <w:lang w:eastAsia="zh-CN"/>
        </w:rPr>
      </w:pPr>
      <w:r>
        <w:rPr>
          <w:rFonts w:hint="eastAsia" w:ascii="仿宋" w:hAnsi="仿宋" w:eastAsia="仿宋"/>
          <w:bCs/>
          <w:color w:val="auto"/>
          <w:sz w:val="28"/>
          <w:szCs w:val="28"/>
          <w:lang w:val="en-US" w:eastAsia="zh-CN"/>
        </w:rPr>
        <w:t>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26B1F9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left"/>
        <w:textAlignment w:val="auto"/>
        <w:outlineLvl w:val="9"/>
        <w:rPr>
          <w:rFonts w:hint="eastAsia" w:ascii="楷体" w:hAnsi="楷体" w:eastAsia="楷体"/>
          <w:color w:val="auto"/>
          <w:sz w:val="28"/>
          <w:szCs w:val="28"/>
        </w:rPr>
      </w:pPr>
      <w:r>
        <w:rPr>
          <w:rFonts w:hint="eastAsia" w:ascii="仿宋" w:hAnsi="仿宋" w:eastAsia="仿宋"/>
          <w:bCs/>
          <w:color w:val="auto"/>
          <w:sz w:val="28"/>
          <w:szCs w:val="28"/>
          <w:lang w:val="en-US" w:eastAsia="zh-CN"/>
        </w:rPr>
        <w:t xml:space="preserve">电话号码：12331   </w:t>
      </w:r>
    </w:p>
    <w:p w14:paraId="48878DD4">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（三）申请人义务</w:t>
      </w:r>
    </w:p>
    <w:p w14:paraId="41C13993">
      <w:pPr>
        <w:snapToGrid w:val="0"/>
        <w:ind w:firstLine="560" w:firstLineChars="200"/>
        <w:rPr>
          <w:rFonts w:ascii="仿宋" w:hAnsi="仿宋" w:eastAsia="仿宋"/>
          <w:bCs/>
          <w:sz w:val="28"/>
          <w:szCs w:val="28"/>
        </w:rPr>
      </w:pPr>
      <w:r>
        <w:rPr>
          <w:rFonts w:hint="eastAsia" w:ascii="仿宋" w:hAnsi="仿宋" w:eastAsia="仿宋"/>
          <w:bCs/>
          <w:sz w:val="28"/>
          <w:szCs w:val="28"/>
        </w:rPr>
        <w:t>申请人应履行以下义务：</w:t>
      </w:r>
    </w:p>
    <w:p w14:paraId="51A52796">
      <w:pPr>
        <w:snapToGrid w:val="0"/>
        <w:ind w:firstLine="560" w:firstLineChars="200"/>
        <w:rPr>
          <w:rFonts w:ascii="仿宋" w:hAnsi="仿宋" w:eastAsia="仿宋"/>
          <w:bCs/>
          <w:sz w:val="28"/>
          <w:szCs w:val="28"/>
        </w:rPr>
      </w:pPr>
      <w:r>
        <w:rPr>
          <w:rFonts w:hint="eastAsia" w:ascii="仿宋" w:hAnsi="仿宋" w:eastAsia="仿宋"/>
          <w:bCs/>
          <w:sz w:val="28"/>
          <w:szCs w:val="28"/>
        </w:rPr>
        <w:t>1.按要求提交申请材料。</w:t>
      </w:r>
    </w:p>
    <w:p w14:paraId="2B300319">
      <w:pPr>
        <w:snapToGrid w:val="0"/>
        <w:ind w:firstLine="560" w:firstLineChars="200"/>
        <w:rPr>
          <w:rFonts w:ascii="仿宋" w:hAnsi="仿宋" w:eastAsia="仿宋"/>
          <w:bCs/>
          <w:sz w:val="28"/>
          <w:szCs w:val="28"/>
        </w:rPr>
      </w:pPr>
      <w:r>
        <w:rPr>
          <w:rFonts w:hint="eastAsia" w:ascii="仿宋" w:hAnsi="仿宋" w:eastAsia="仿宋"/>
          <w:bCs/>
          <w:sz w:val="28"/>
          <w:szCs w:val="28"/>
        </w:rPr>
        <w:t>2.保证申请材料的真实完整性。</w:t>
      </w:r>
    </w:p>
    <w:p w14:paraId="3DBEBAA8">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Cs/>
          <w:sz w:val="28"/>
          <w:szCs w:val="28"/>
        </w:rPr>
        <w:t>3.履行主体责任，主动配合监督检查，自觉接受监督。</w:t>
      </w:r>
    </w:p>
    <w:p w14:paraId="0253347F">
      <w:pPr>
        <w:ind w:firstLine="480" w:firstLineChars="200"/>
        <w:rPr>
          <w:color w:val="000000" w:themeColor="text1"/>
          <w14:textFill>
            <w14:solidFill>
              <w14:schemeClr w14:val="tx1"/>
            </w14:solidFill>
          </w14:textFill>
        </w:rPr>
      </w:pPr>
    </w:p>
    <w:p w14:paraId="4AA035AF">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560" w:firstLineChars="200"/>
        <w:jc w:val="left"/>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附件：1.《药品经营许可证变更申请表》（空表）</w:t>
      </w:r>
    </w:p>
    <w:p w14:paraId="49ED44E5">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1400" w:firstLineChars="500"/>
        <w:jc w:val="left"/>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 授权委托书（空表）</w:t>
      </w:r>
    </w:p>
    <w:p w14:paraId="797E5CAD">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1416" w:firstLineChars="506"/>
        <w:jc w:val="left"/>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 承诺书</w:t>
      </w:r>
    </w:p>
    <w:p w14:paraId="4A0AB3C2">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1416" w:firstLineChars="506"/>
        <w:jc w:val="left"/>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4.《药品经营许可证变更申请表》（范本）</w:t>
      </w:r>
    </w:p>
    <w:p w14:paraId="7E63D3C0">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1416" w:firstLineChars="506"/>
        <w:jc w:val="left"/>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5.《药品经营许可证》</w:t>
      </w:r>
    </w:p>
    <w:p w14:paraId="33109A98">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1416" w:firstLineChars="506"/>
        <w:jc w:val="left"/>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6．不予行政许可决定书</w:t>
      </w:r>
    </w:p>
    <w:p w14:paraId="1161B6E4">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600" w:firstLineChars="200"/>
        <w:jc w:val="left"/>
        <w:textAlignment w:val="auto"/>
        <w:outlineLvl w:val="9"/>
        <w:rPr>
          <w:rFonts w:hint="eastAsia" w:ascii="仿宋_GB2312" w:hAnsi="仿宋_GB2312" w:eastAsia="仿宋_GB2312" w:cs="仿宋_GB2312"/>
          <w:color w:val="000000" w:themeColor="text1"/>
          <w:sz w:val="30"/>
          <w:szCs w:val="30"/>
          <w14:textFill>
            <w14:solidFill>
              <w14:schemeClr w14:val="tx1"/>
            </w14:solidFill>
          </w14:textFill>
        </w:rPr>
      </w:pPr>
    </w:p>
    <w:p w14:paraId="582804F4">
      <w:pP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br w:type="page"/>
      </w:r>
    </w:p>
    <w:p w14:paraId="21ADF7C5">
      <w:pPr>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附件1</w:t>
      </w:r>
    </w:p>
    <w:p w14:paraId="70DB9C97">
      <w:pPr>
        <w:jc w:val="center"/>
        <w:rPr>
          <w:b/>
          <w:bCs/>
          <w:color w:val="000000" w:themeColor="text1"/>
          <w:sz w:val="44"/>
          <w:szCs w:val="44"/>
          <w14:textFill>
            <w14:solidFill>
              <w14:schemeClr w14:val="tx1"/>
            </w14:solidFill>
          </w14:textFill>
        </w:rPr>
      </w:pPr>
    </w:p>
    <w:p w14:paraId="294C8A49">
      <w:pPr>
        <w:snapToGrid w:val="0"/>
        <w:jc w:val="center"/>
        <w:rPr>
          <w:rFonts w:eastAsia="黑体"/>
          <w:b/>
          <w:bCs/>
          <w:color w:val="000000" w:themeColor="text1"/>
          <w:sz w:val="44"/>
          <w14:textFill>
            <w14:solidFill>
              <w14:schemeClr w14:val="tx1"/>
            </w14:solidFill>
          </w14:textFill>
        </w:rPr>
      </w:pPr>
    </w:p>
    <w:p w14:paraId="250003AE">
      <w:pPr>
        <w:snapToGrid w:val="0"/>
        <w:jc w:val="cente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《药品经营许可证》变更申请表</w:t>
      </w:r>
    </w:p>
    <w:p w14:paraId="4CE6BDCB">
      <w:pPr>
        <w:snapToGrid w:val="0"/>
        <w:spacing w:line="540" w:lineRule="exact"/>
        <w:jc w:val="center"/>
        <w:rPr>
          <w:rFonts w:ascii="黑体" w:eastAsia="黑体"/>
          <w:b/>
          <w:bCs/>
          <w:color w:val="000000" w:themeColor="text1"/>
          <w14:textFill>
            <w14:solidFill>
              <w14:schemeClr w14:val="tx1"/>
            </w14:solidFill>
          </w14:textFill>
        </w:rPr>
      </w:pPr>
      <w:r>
        <w:rPr>
          <w:rFonts w:ascii="黑体" w:eastAsia="黑体"/>
          <w:b/>
          <w:bCs/>
          <w:color w:val="000000" w:themeColor="text1"/>
          <w14:textFill>
            <w14:solidFill>
              <w14:schemeClr w14:val="tx1"/>
            </w14:solidFill>
          </w14:textFill>
        </w:rPr>
        <w:t> </w:t>
      </w:r>
    </w:p>
    <w:p w14:paraId="47785891">
      <w:pPr>
        <w:snapToGrid w:val="0"/>
        <w:rPr>
          <w:color w:val="000000" w:themeColor="text1"/>
          <w14:textFill>
            <w14:solidFill>
              <w14:schemeClr w14:val="tx1"/>
            </w14:solidFill>
          </w14:textFill>
        </w:rPr>
      </w:pPr>
      <w:r>
        <w:rPr>
          <w:color w:val="000000" w:themeColor="text1"/>
          <w14:textFill>
            <w14:solidFill>
              <w14:schemeClr w14:val="tx1"/>
            </w14:solidFill>
          </w14:textFill>
        </w:rPr>
        <w:t> </w:t>
      </w:r>
    </w:p>
    <w:p w14:paraId="7B22AABF">
      <w:pPr>
        <w:snapToGrid w:val="0"/>
        <w:rPr>
          <w:color w:val="000000" w:themeColor="text1"/>
          <w14:textFill>
            <w14:solidFill>
              <w14:schemeClr w14:val="tx1"/>
            </w14:solidFill>
          </w14:textFill>
        </w:rPr>
      </w:pPr>
      <w:r>
        <w:rPr>
          <w:color w:val="000000" w:themeColor="text1"/>
          <w14:textFill>
            <w14:solidFill>
              <w14:schemeClr w14:val="tx1"/>
            </w14:solidFill>
          </w14:textFill>
        </w:rPr>
        <w:t> </w:t>
      </w:r>
    </w:p>
    <w:p w14:paraId="3AE44B3D">
      <w:pPr>
        <w:snapToGrid w:val="0"/>
        <w:rPr>
          <w:color w:val="000000" w:themeColor="text1"/>
          <w14:textFill>
            <w14:solidFill>
              <w14:schemeClr w14:val="tx1"/>
            </w14:solidFill>
          </w14:textFill>
        </w:rPr>
      </w:pPr>
      <w:r>
        <w:rPr>
          <w:color w:val="000000" w:themeColor="text1"/>
          <w14:textFill>
            <w14:solidFill>
              <w14:schemeClr w14:val="tx1"/>
            </w14:solidFill>
          </w14:textFill>
        </w:rPr>
        <w:t> </w:t>
      </w:r>
    </w:p>
    <w:p w14:paraId="0A3BAEC2">
      <w:pPr>
        <w:snapToGrid w:val="0"/>
        <w:rPr>
          <w:color w:val="000000" w:themeColor="text1"/>
          <w14:textFill>
            <w14:solidFill>
              <w14:schemeClr w14:val="tx1"/>
            </w14:solidFill>
          </w14:textFill>
        </w:rPr>
      </w:pPr>
    </w:p>
    <w:p w14:paraId="4B07384D">
      <w:pPr>
        <w:snapToGrid w:val="0"/>
        <w:rPr>
          <w:color w:val="000000" w:themeColor="text1"/>
          <w14:textFill>
            <w14:solidFill>
              <w14:schemeClr w14:val="tx1"/>
            </w14:solidFill>
          </w14:textFill>
        </w:rPr>
      </w:pPr>
    </w:p>
    <w:p w14:paraId="0355EBE4">
      <w:pPr>
        <w:snapToGrid w:val="0"/>
        <w:rPr>
          <w:color w:val="000000" w:themeColor="text1"/>
          <w14:textFill>
            <w14:solidFill>
              <w14:schemeClr w14:val="tx1"/>
            </w14:solidFill>
          </w14:textFill>
        </w:rPr>
      </w:pPr>
    </w:p>
    <w:p w14:paraId="214AE638">
      <w:pPr>
        <w:snapToGrid w:val="0"/>
        <w:rPr>
          <w:color w:val="000000" w:themeColor="text1"/>
          <w14:textFill>
            <w14:solidFill>
              <w14:schemeClr w14:val="tx1"/>
            </w14:solidFill>
          </w14:textFill>
        </w:rPr>
      </w:pPr>
    </w:p>
    <w:p w14:paraId="02D6B8F0">
      <w:pPr>
        <w:snapToGrid w:val="0"/>
        <w:rPr>
          <w:color w:val="000000" w:themeColor="text1"/>
          <w14:textFill>
            <w14:solidFill>
              <w14:schemeClr w14:val="tx1"/>
            </w14:solidFill>
          </w14:textFill>
        </w:rPr>
      </w:pPr>
      <w:r>
        <w:rPr>
          <w:color w:val="000000" w:themeColor="text1"/>
          <w14:textFill>
            <w14:solidFill>
              <w14:schemeClr w14:val="tx1"/>
            </w14:solidFill>
          </w14:textFill>
        </w:rPr>
        <w:t> </w:t>
      </w:r>
    </w:p>
    <w:p w14:paraId="522698F2">
      <w:pPr>
        <w:snapToGrid w:val="0"/>
        <w:rPr>
          <w:color w:val="000000" w:themeColor="text1"/>
          <w14:textFill>
            <w14:solidFill>
              <w14:schemeClr w14:val="tx1"/>
            </w14:solidFill>
          </w14:textFill>
        </w:rPr>
      </w:pPr>
      <w:r>
        <w:rPr>
          <w:color w:val="000000" w:themeColor="text1"/>
          <w14:textFill>
            <w14:solidFill>
              <w14:schemeClr w14:val="tx1"/>
            </w14:solidFill>
          </w14:textFill>
        </w:rPr>
        <w:t> </w:t>
      </w:r>
    </w:p>
    <w:p w14:paraId="1ADD036D">
      <w:pPr>
        <w:snapToGrid w:val="0"/>
        <w:rPr>
          <w:color w:val="000000" w:themeColor="text1"/>
          <w14:textFill>
            <w14:solidFill>
              <w14:schemeClr w14:val="tx1"/>
            </w14:solidFill>
          </w14:textFill>
        </w:rPr>
      </w:pPr>
      <w:r>
        <w:rPr>
          <w:color w:val="000000" w:themeColor="text1"/>
          <w14:textFill>
            <w14:solidFill>
              <w14:schemeClr w14:val="tx1"/>
            </w14:solidFill>
          </w14:textFill>
        </w:rPr>
        <w:t> </w:t>
      </w:r>
    </w:p>
    <w:p w14:paraId="2EF80C0E">
      <w:pPr>
        <w:snapToGrid w:val="0"/>
        <w:rPr>
          <w:color w:val="000000" w:themeColor="text1"/>
          <w14:textFill>
            <w14:solidFill>
              <w14:schemeClr w14:val="tx1"/>
            </w14:solidFill>
          </w14:textFill>
        </w:rPr>
      </w:pPr>
      <w:r>
        <w:rPr>
          <w:color w:val="000000" w:themeColor="text1"/>
          <w14:textFill>
            <w14:solidFill>
              <w14:schemeClr w14:val="tx1"/>
            </w14:solidFill>
          </w14:textFill>
        </w:rPr>
        <w:t> </w:t>
      </w:r>
    </w:p>
    <w:p w14:paraId="1BA4281C">
      <w:pPr>
        <w:tabs>
          <w:tab w:val="left" w:pos="7740"/>
        </w:tabs>
        <w:snapToGrid w:val="0"/>
        <w:rPr>
          <w:rFonts w:hint="eastAsia" w:ascii="仿宋" w:hAnsi="仿宋" w:eastAsia="仿宋" w:cs="仿宋"/>
          <w:b w:val="0"/>
          <w:bCs w:val="0"/>
          <w:color w:val="000000" w:themeColor="text1"/>
          <w:sz w:val="28"/>
          <w:szCs w:val="28"/>
          <w:u w:val="none"/>
          <w14:textFill>
            <w14:solidFill>
              <w14:schemeClr w14:val="tx1"/>
            </w14:solidFill>
          </w14:textFill>
        </w:rPr>
      </w:pPr>
      <w:r>
        <w:rPr>
          <w:color w:val="000000" w:themeColor="text1"/>
          <w14:textFill>
            <w14:solidFill>
              <w14:schemeClr w14:val="tx1"/>
            </w14:solidFill>
          </w14:textFill>
        </w:rPr>
        <w:t xml:space="preserve">        </w:t>
      </w:r>
      <w:r>
        <w:rPr>
          <w:rFonts w:hint="eastAsia" w:ascii="仿宋" w:hAnsi="仿宋" w:eastAsia="仿宋" w:cs="仿宋"/>
          <w:b w:val="0"/>
          <w:bCs w:val="0"/>
          <w:color w:val="000000" w:themeColor="text1"/>
          <w:sz w:val="32"/>
          <w:szCs w:val="32"/>
          <w:u w:val="none"/>
          <w14:textFill>
            <w14:solidFill>
              <w14:schemeClr w14:val="tx1"/>
            </w14:solidFill>
          </w14:textFill>
        </w:rPr>
        <w:t xml:space="preserve"> </w:t>
      </w:r>
      <w:r>
        <w:rPr>
          <w:rFonts w:hint="eastAsia" w:ascii="仿宋" w:hAnsi="仿宋" w:eastAsia="仿宋" w:cs="仿宋"/>
          <w:b w:val="0"/>
          <w:bCs w:val="0"/>
          <w:color w:val="000000" w:themeColor="text1"/>
          <w:sz w:val="28"/>
          <w:szCs w:val="28"/>
          <w:u w:val="none"/>
          <w14:textFill>
            <w14:solidFill>
              <w14:schemeClr w14:val="tx1"/>
            </w14:solidFill>
          </w14:textFill>
        </w:rPr>
        <w:t xml:space="preserve">企业名称：                        </w:t>
      </w:r>
    </w:p>
    <w:p w14:paraId="404C5167">
      <w:pPr>
        <w:snapToGrid w:val="0"/>
        <w:rPr>
          <w:rFonts w:hint="eastAsia" w:ascii="仿宋" w:hAnsi="仿宋" w:eastAsia="仿宋" w:cs="仿宋"/>
          <w:b w:val="0"/>
          <w:bCs w:val="0"/>
          <w:color w:val="000000" w:themeColor="text1"/>
          <w:sz w:val="28"/>
          <w:szCs w:val="28"/>
          <w:u w:val="none"/>
          <w14:textFill>
            <w14:solidFill>
              <w14:schemeClr w14:val="tx1"/>
            </w14:solidFill>
          </w14:textFill>
        </w:rPr>
      </w:pPr>
      <w:r>
        <w:rPr>
          <w:rFonts w:hint="eastAsia" w:ascii="仿宋" w:hAnsi="仿宋" w:eastAsia="仿宋" w:cs="仿宋"/>
          <w:b w:val="0"/>
          <w:bCs w:val="0"/>
          <w:color w:val="000000" w:themeColor="text1"/>
          <w:sz w:val="28"/>
          <w:szCs w:val="28"/>
          <w:u w:val="none"/>
          <w14:textFill>
            <w14:solidFill>
              <w14:schemeClr w14:val="tx1"/>
            </w14:solidFill>
          </w14:textFill>
        </w:rPr>
        <w:t> </w:t>
      </w:r>
    </w:p>
    <w:p w14:paraId="4521494F">
      <w:pPr>
        <w:snapToGrid w:val="0"/>
        <w:ind w:firstLine="1120" w:firstLineChars="400"/>
        <w:rPr>
          <w:rFonts w:hint="eastAsia" w:ascii="仿宋" w:hAnsi="仿宋" w:eastAsia="仿宋" w:cs="仿宋"/>
          <w:b w:val="0"/>
          <w:bCs w:val="0"/>
          <w:color w:val="000000" w:themeColor="text1"/>
          <w:sz w:val="28"/>
          <w:szCs w:val="28"/>
          <w:u w:val="none"/>
          <w14:textFill>
            <w14:solidFill>
              <w14:schemeClr w14:val="tx1"/>
            </w14:solidFill>
          </w14:textFill>
        </w:rPr>
      </w:pPr>
      <w:r>
        <w:rPr>
          <w:rFonts w:hint="eastAsia" w:ascii="仿宋" w:hAnsi="仿宋" w:eastAsia="仿宋" w:cs="仿宋"/>
          <w:b w:val="0"/>
          <w:bCs w:val="0"/>
          <w:color w:val="000000" w:themeColor="text1"/>
          <w:sz w:val="28"/>
          <w:szCs w:val="28"/>
          <w:u w:val="none"/>
          <w14:textFill>
            <w14:solidFill>
              <w14:schemeClr w14:val="tx1"/>
            </w14:solidFill>
          </w14:textFill>
        </w:rPr>
        <w:t>申</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u w:val="none"/>
          <w14:textFill>
            <w14:solidFill>
              <w14:schemeClr w14:val="tx1"/>
            </w14:solidFill>
          </w14:textFill>
        </w:rPr>
        <w:t>请</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u w:val="none"/>
          <w14:textFill>
            <w14:solidFill>
              <w14:schemeClr w14:val="tx1"/>
            </w14:solidFill>
          </w14:textFill>
        </w:rPr>
        <w:t xml:space="preserve">人：                       </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 xml:space="preserve"> </w:t>
      </w:r>
    </w:p>
    <w:p w14:paraId="3DC44F0E">
      <w:pPr>
        <w:snapToGrid w:val="0"/>
        <w:rPr>
          <w:rFonts w:hint="eastAsia" w:ascii="仿宋" w:hAnsi="仿宋" w:eastAsia="仿宋" w:cs="仿宋"/>
          <w:b w:val="0"/>
          <w:bCs w:val="0"/>
          <w:color w:val="000000" w:themeColor="text1"/>
          <w:sz w:val="28"/>
          <w:szCs w:val="28"/>
          <w:u w:val="none"/>
          <w14:textFill>
            <w14:solidFill>
              <w14:schemeClr w14:val="tx1"/>
            </w14:solidFill>
          </w14:textFill>
        </w:rPr>
      </w:pPr>
      <w:r>
        <w:rPr>
          <w:rFonts w:hint="eastAsia" w:ascii="仿宋" w:hAnsi="仿宋" w:eastAsia="仿宋" w:cs="仿宋"/>
          <w:b w:val="0"/>
          <w:bCs w:val="0"/>
          <w:color w:val="000000" w:themeColor="text1"/>
          <w:sz w:val="28"/>
          <w:szCs w:val="28"/>
          <w:u w:val="none"/>
          <w14:textFill>
            <w14:solidFill>
              <w14:schemeClr w14:val="tx1"/>
            </w14:solidFill>
          </w14:textFill>
        </w:rPr>
        <w:t> </w:t>
      </w:r>
    </w:p>
    <w:p w14:paraId="3A09CBD3">
      <w:pPr>
        <w:snapToGrid w:val="0"/>
        <w:ind w:firstLine="1120" w:firstLineChars="400"/>
        <w:rPr>
          <w:rFonts w:hint="eastAsia" w:ascii="仿宋" w:hAnsi="仿宋" w:eastAsia="仿宋" w:cs="仿宋"/>
          <w:b w:val="0"/>
          <w:bCs w:val="0"/>
          <w:color w:val="000000" w:themeColor="text1"/>
          <w:sz w:val="28"/>
          <w:szCs w:val="28"/>
          <w:u w:val="none"/>
          <w14:textFill>
            <w14:solidFill>
              <w14:schemeClr w14:val="tx1"/>
            </w14:solidFill>
          </w14:textFill>
        </w:rPr>
      </w:pPr>
      <w:r>
        <w:rPr>
          <w:rFonts w:hint="eastAsia" w:ascii="仿宋" w:hAnsi="仿宋" w:eastAsia="仿宋" w:cs="仿宋"/>
          <w:b w:val="0"/>
          <w:bCs w:val="0"/>
          <w:color w:val="000000" w:themeColor="text1"/>
          <w:sz w:val="28"/>
          <w:szCs w:val="28"/>
          <w:u w:val="none"/>
          <w14:textFill>
            <w14:solidFill>
              <w14:schemeClr w14:val="tx1"/>
            </w14:solidFill>
          </w14:textFill>
        </w:rPr>
        <w:t>填报日期</w:t>
      </w:r>
      <w:r>
        <w:rPr>
          <w:rFonts w:hint="eastAsia" w:ascii="仿宋" w:hAnsi="仿宋" w:eastAsia="仿宋" w:cs="仿宋"/>
          <w:b w:val="0"/>
          <w:bCs w:val="0"/>
          <w:color w:val="000000" w:themeColor="text1"/>
          <w:sz w:val="28"/>
          <w:szCs w:val="28"/>
          <w:u w:val="none"/>
          <w:lang w:eastAsia="zh-CN"/>
          <w14:textFill>
            <w14:solidFill>
              <w14:schemeClr w14:val="tx1"/>
            </w14:solidFill>
          </w14:textFill>
        </w:rPr>
        <w:t>：</w:t>
      </w:r>
      <w:r>
        <w:rPr>
          <w:rFonts w:hint="eastAsia" w:ascii="仿宋" w:hAnsi="仿宋" w:eastAsia="仿宋" w:cs="仿宋"/>
          <w:b w:val="0"/>
          <w:bCs w:val="0"/>
          <w:color w:val="000000" w:themeColor="text1"/>
          <w:sz w:val="28"/>
          <w:szCs w:val="28"/>
          <w:u w:val="none"/>
          <w14:textFill>
            <w14:solidFill>
              <w14:schemeClr w14:val="tx1"/>
            </w14:solidFill>
          </w14:textFill>
        </w:rPr>
        <w:t xml:space="preserve">     年    月    日</w:t>
      </w:r>
    </w:p>
    <w:p w14:paraId="0D99F9E7">
      <w:pPr>
        <w:snapToGrid w:val="0"/>
        <w:ind w:firstLine="1120" w:firstLineChars="400"/>
        <w:rPr>
          <w:rFonts w:hint="eastAsia" w:ascii="仿宋" w:hAnsi="仿宋" w:eastAsia="仿宋" w:cs="仿宋"/>
          <w:b w:val="0"/>
          <w:bCs w:val="0"/>
          <w:color w:val="000000" w:themeColor="text1"/>
          <w:sz w:val="28"/>
          <w:szCs w:val="28"/>
          <w:u w:val="none"/>
          <w14:textFill>
            <w14:solidFill>
              <w14:schemeClr w14:val="tx1"/>
            </w14:solidFill>
          </w14:textFill>
        </w:rPr>
      </w:pPr>
      <w:r>
        <w:rPr>
          <w:rFonts w:hint="eastAsia" w:ascii="仿宋" w:hAnsi="仿宋" w:eastAsia="仿宋" w:cs="仿宋"/>
          <w:b w:val="0"/>
          <w:bCs w:val="0"/>
          <w:color w:val="000000" w:themeColor="text1"/>
          <w:sz w:val="28"/>
          <w:szCs w:val="28"/>
          <w:u w:val="none"/>
          <w14:textFill>
            <w14:solidFill>
              <w14:schemeClr w14:val="tx1"/>
            </w14:solidFill>
          </w14:textFill>
        </w:rPr>
        <w:t> </w:t>
      </w:r>
    </w:p>
    <w:p w14:paraId="4DD97089">
      <w:pPr>
        <w:snapToGrid w:val="0"/>
        <w:spacing w:line="540" w:lineRule="exact"/>
        <w:jc w:val="center"/>
        <w:rPr>
          <w:rFonts w:ascii="仿宋_GB2312"/>
          <w:b/>
          <w:bCs/>
          <w:color w:val="000000" w:themeColor="text1"/>
          <w:sz w:val="28"/>
          <w:szCs w:val="28"/>
          <w14:textFill>
            <w14:solidFill>
              <w14:schemeClr w14:val="tx1"/>
            </w14:solidFill>
          </w14:textFill>
        </w:rPr>
      </w:pPr>
      <w:r>
        <w:rPr>
          <w:rFonts w:hint="eastAsia" w:ascii="仿宋_GB2312"/>
          <w:b/>
          <w:bCs/>
          <w:color w:val="000000" w:themeColor="text1"/>
          <w:sz w:val="28"/>
          <w:szCs w:val="28"/>
          <w14:textFill>
            <w14:solidFill>
              <w14:schemeClr w14:val="tx1"/>
            </w14:solidFill>
          </w14:textFill>
        </w:rPr>
        <w:t> </w:t>
      </w:r>
    </w:p>
    <w:p w14:paraId="5E7015C9">
      <w:pPr>
        <w:snapToGrid w:val="0"/>
        <w:spacing w:line="540" w:lineRule="exact"/>
        <w:jc w:val="center"/>
        <w:rPr>
          <w:rFonts w:ascii="仿宋_GB2312"/>
          <w:b/>
          <w:bCs/>
          <w:color w:val="000000" w:themeColor="text1"/>
          <w:sz w:val="28"/>
          <w14:textFill>
            <w14:solidFill>
              <w14:schemeClr w14:val="tx1"/>
            </w14:solidFill>
          </w14:textFill>
        </w:rPr>
      </w:pPr>
      <w:r>
        <w:rPr>
          <w:rFonts w:hint="eastAsia" w:ascii="仿宋_GB2312"/>
          <w:b/>
          <w:bCs/>
          <w:color w:val="000000" w:themeColor="text1"/>
          <w:sz w:val="28"/>
          <w14:textFill>
            <w14:solidFill>
              <w14:schemeClr w14:val="tx1"/>
            </w14:solidFill>
          </w14:textFill>
        </w:rPr>
        <w:t> </w:t>
      </w:r>
    </w:p>
    <w:p w14:paraId="72CE6DAC">
      <w:pPr>
        <w:snapToGrid w:val="0"/>
        <w:spacing w:line="540" w:lineRule="exact"/>
        <w:jc w:val="center"/>
        <w:rPr>
          <w:rFonts w:ascii="仿宋_GB2312"/>
          <w:b/>
          <w:bCs/>
          <w:color w:val="000000" w:themeColor="text1"/>
          <w:sz w:val="28"/>
          <w14:textFill>
            <w14:solidFill>
              <w14:schemeClr w14:val="tx1"/>
            </w14:solidFill>
          </w14:textFill>
        </w:rPr>
      </w:pPr>
      <w:r>
        <w:rPr>
          <w:rFonts w:hint="eastAsia" w:ascii="仿宋_GB2312"/>
          <w:b/>
          <w:bCs/>
          <w:color w:val="000000" w:themeColor="text1"/>
          <w:sz w:val="28"/>
          <w14:textFill>
            <w14:solidFill>
              <w14:schemeClr w14:val="tx1"/>
            </w14:solidFill>
          </w14:textFill>
        </w:rPr>
        <w:t> </w:t>
      </w:r>
    </w:p>
    <w:p w14:paraId="3450A6D9">
      <w:pPr>
        <w:snapToGrid w:val="0"/>
        <w:spacing w:line="540" w:lineRule="exact"/>
        <w:jc w:val="center"/>
        <w:rPr>
          <w:rFonts w:ascii="仿宋_GB2312"/>
          <w:b/>
          <w:bCs/>
          <w:color w:val="000000" w:themeColor="text1"/>
          <w:sz w:val="28"/>
          <w14:textFill>
            <w14:solidFill>
              <w14:schemeClr w14:val="tx1"/>
            </w14:solidFill>
          </w14:textFill>
        </w:rPr>
      </w:pPr>
    </w:p>
    <w:p w14:paraId="1B1E9EA9">
      <w:pPr>
        <w:snapToGrid w:val="0"/>
        <w:spacing w:line="540" w:lineRule="exact"/>
        <w:jc w:val="center"/>
        <w:rPr>
          <w:rFonts w:ascii="仿宋_GB2312"/>
          <w:b/>
          <w:bCs/>
          <w:color w:val="000000" w:themeColor="text1"/>
          <w:sz w:val="28"/>
          <w14:textFill>
            <w14:solidFill>
              <w14:schemeClr w14:val="tx1"/>
            </w14:solidFill>
          </w14:textFill>
        </w:rPr>
      </w:pPr>
    </w:p>
    <w:p w14:paraId="1D750FC0">
      <w:pPr>
        <w:snapToGrid w:val="0"/>
        <w:spacing w:line="540" w:lineRule="exact"/>
        <w:jc w:val="center"/>
        <w:rPr>
          <w:rFonts w:ascii="仿宋_GB2312"/>
          <w:b/>
          <w:bCs/>
          <w:color w:val="000000" w:themeColor="text1"/>
          <w:sz w:val="28"/>
          <w14:textFill>
            <w14:solidFill>
              <w14:schemeClr w14:val="tx1"/>
            </w14:solidFill>
          </w14:textFill>
        </w:rPr>
      </w:pPr>
    </w:p>
    <w:p w14:paraId="136F9C72">
      <w:pPr>
        <w:snapToGrid w:val="0"/>
        <w:spacing w:line="540" w:lineRule="exact"/>
        <w:jc w:val="center"/>
        <w:rPr>
          <w:rFonts w:ascii="仿宋_GB2312"/>
          <w:b/>
          <w:bCs/>
          <w:color w:val="000000" w:themeColor="text1"/>
          <w:sz w:val="28"/>
          <w14:textFill>
            <w14:solidFill>
              <w14:schemeClr w14:val="tx1"/>
            </w14:solidFill>
          </w14:textFill>
        </w:rPr>
      </w:pPr>
    </w:p>
    <w:p w14:paraId="7A31A5D8">
      <w:pPr>
        <w:rPr>
          <w:rFonts w:ascii="仿宋_GB2312"/>
          <w:b/>
          <w:bCs/>
          <w:color w:val="000000" w:themeColor="text1"/>
          <w:sz w:val="28"/>
          <w14:textFill>
            <w14:solidFill>
              <w14:schemeClr w14:val="tx1"/>
            </w14:solidFill>
          </w14:textFill>
        </w:rPr>
      </w:pPr>
      <w:r>
        <w:rPr>
          <w:rFonts w:ascii="仿宋_GB2312"/>
          <w:b/>
          <w:bCs/>
          <w:color w:val="000000" w:themeColor="text1"/>
          <w:sz w:val="28"/>
          <w14:textFill>
            <w14:solidFill>
              <w14:schemeClr w14:val="tx1"/>
            </w14:solidFill>
          </w14:textFill>
        </w:rPr>
        <w:br w:type="page"/>
      </w:r>
    </w:p>
    <w:p w14:paraId="6CC372F9">
      <w:pPr>
        <w:snapToGrid w:val="0"/>
        <w:jc w:val="cente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药品批发企业变更申请事项</w:t>
      </w:r>
    </w:p>
    <w:p w14:paraId="2271B1A0">
      <w:pPr>
        <w:snapToGrid w:val="0"/>
        <w:spacing w:line="540" w:lineRule="exact"/>
        <w:jc w:val="center"/>
        <w:rPr>
          <w:rFonts w:ascii="仿宋_GB2312"/>
          <w:b/>
          <w:bCs/>
          <w:color w:val="000000" w:themeColor="text1"/>
          <w:sz w:val="18"/>
          <w14:textFill>
            <w14:solidFill>
              <w14:schemeClr w14:val="tx1"/>
            </w14:solidFill>
          </w14:textFill>
        </w:rPr>
      </w:pPr>
      <w:r>
        <w:rPr>
          <w:rFonts w:hint="eastAsia" w:ascii="仿宋_GB2312"/>
          <w:b/>
          <w:bCs/>
          <w:color w:val="000000" w:themeColor="text1"/>
          <w:sz w:val="18"/>
          <w14:textFill>
            <w14:solidFill>
              <w14:schemeClr w14:val="tx1"/>
            </w14:solidFill>
          </w14:textFill>
        </w:rPr>
        <w:t> </w:t>
      </w:r>
    </w:p>
    <w:tbl>
      <w:tblPr>
        <w:tblStyle w:val="8"/>
        <w:tblW w:w="8696"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2"/>
        <w:gridCol w:w="2285"/>
        <w:gridCol w:w="279"/>
        <w:gridCol w:w="1717"/>
        <w:gridCol w:w="2353"/>
      </w:tblGrid>
      <w:tr w14:paraId="152AC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2062" w:type="dxa"/>
            <w:tcBorders>
              <w:top w:val="single" w:color="auto" w:sz="4" w:space="0"/>
              <w:left w:val="single" w:color="auto" w:sz="4" w:space="0"/>
              <w:bottom w:val="single" w:color="auto" w:sz="4" w:space="0"/>
              <w:right w:val="single" w:color="auto" w:sz="4" w:space="0"/>
            </w:tcBorders>
            <w:vAlign w:val="center"/>
          </w:tcPr>
          <w:p w14:paraId="5E15C814">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项目</w:t>
            </w:r>
          </w:p>
        </w:tc>
        <w:tc>
          <w:tcPr>
            <w:tcW w:w="2564" w:type="dxa"/>
            <w:gridSpan w:val="2"/>
            <w:tcBorders>
              <w:top w:val="single" w:color="auto" w:sz="4" w:space="0"/>
              <w:left w:val="single" w:color="auto" w:sz="4" w:space="0"/>
              <w:bottom w:val="single" w:color="auto" w:sz="4" w:space="0"/>
              <w:right w:val="single" w:color="auto" w:sz="4" w:space="0"/>
            </w:tcBorders>
            <w:vAlign w:val="center"/>
          </w:tcPr>
          <w:p w14:paraId="40CA5FC7">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原核准事项</w:t>
            </w:r>
          </w:p>
        </w:tc>
        <w:tc>
          <w:tcPr>
            <w:tcW w:w="4070" w:type="dxa"/>
            <w:gridSpan w:val="2"/>
            <w:tcBorders>
              <w:top w:val="single" w:color="auto" w:sz="4" w:space="0"/>
              <w:left w:val="single" w:color="auto" w:sz="4" w:space="0"/>
              <w:bottom w:val="single" w:color="auto" w:sz="4" w:space="0"/>
              <w:right w:val="single" w:color="auto" w:sz="4" w:space="0"/>
            </w:tcBorders>
            <w:vAlign w:val="center"/>
          </w:tcPr>
          <w:p w14:paraId="1A2DDD08">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申请变更事项</w:t>
            </w:r>
          </w:p>
        </w:tc>
      </w:tr>
      <w:tr w14:paraId="699AF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2062" w:type="dxa"/>
            <w:tcBorders>
              <w:top w:val="single" w:color="auto" w:sz="4" w:space="0"/>
              <w:left w:val="single" w:color="auto" w:sz="4" w:space="0"/>
              <w:bottom w:val="single" w:color="auto" w:sz="4" w:space="0"/>
              <w:right w:val="single" w:color="auto" w:sz="4" w:space="0"/>
            </w:tcBorders>
            <w:vAlign w:val="center"/>
          </w:tcPr>
          <w:p w14:paraId="0526E845">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企业名称</w:t>
            </w:r>
          </w:p>
        </w:tc>
        <w:tc>
          <w:tcPr>
            <w:tcW w:w="2564" w:type="dxa"/>
            <w:gridSpan w:val="2"/>
            <w:tcBorders>
              <w:top w:val="single" w:color="auto" w:sz="4" w:space="0"/>
              <w:left w:val="single" w:color="auto" w:sz="4" w:space="0"/>
              <w:bottom w:val="single" w:color="auto" w:sz="4" w:space="0"/>
              <w:right w:val="single" w:color="auto" w:sz="4" w:space="0"/>
            </w:tcBorders>
            <w:vAlign w:val="center"/>
          </w:tcPr>
          <w:p w14:paraId="7CCAD469">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tc>
        <w:tc>
          <w:tcPr>
            <w:tcW w:w="4070" w:type="dxa"/>
            <w:gridSpan w:val="2"/>
            <w:tcBorders>
              <w:top w:val="single" w:color="auto" w:sz="4" w:space="0"/>
              <w:left w:val="single" w:color="auto" w:sz="4" w:space="0"/>
              <w:bottom w:val="single" w:color="auto" w:sz="4" w:space="0"/>
              <w:right w:val="single" w:color="auto" w:sz="4" w:space="0"/>
            </w:tcBorders>
            <w:vAlign w:val="center"/>
          </w:tcPr>
          <w:p w14:paraId="36FFF017">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tc>
      </w:tr>
      <w:tr w14:paraId="122BE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2062" w:type="dxa"/>
            <w:tcBorders>
              <w:top w:val="single" w:color="auto" w:sz="4" w:space="0"/>
              <w:left w:val="single" w:color="auto" w:sz="4" w:space="0"/>
              <w:bottom w:val="single" w:color="auto" w:sz="4" w:space="0"/>
              <w:right w:val="single" w:color="auto" w:sz="4" w:space="0"/>
            </w:tcBorders>
            <w:vAlign w:val="center"/>
          </w:tcPr>
          <w:p w14:paraId="6710A164">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注册地址</w:t>
            </w:r>
          </w:p>
        </w:tc>
        <w:tc>
          <w:tcPr>
            <w:tcW w:w="2564" w:type="dxa"/>
            <w:gridSpan w:val="2"/>
            <w:tcBorders>
              <w:top w:val="single" w:color="auto" w:sz="4" w:space="0"/>
              <w:left w:val="single" w:color="auto" w:sz="4" w:space="0"/>
              <w:bottom w:val="single" w:color="auto" w:sz="4" w:space="0"/>
              <w:right w:val="single" w:color="auto" w:sz="4" w:space="0"/>
            </w:tcBorders>
            <w:vAlign w:val="center"/>
          </w:tcPr>
          <w:p w14:paraId="6D21138B">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tc>
        <w:tc>
          <w:tcPr>
            <w:tcW w:w="4070" w:type="dxa"/>
            <w:gridSpan w:val="2"/>
            <w:tcBorders>
              <w:top w:val="single" w:color="auto" w:sz="4" w:space="0"/>
              <w:left w:val="single" w:color="auto" w:sz="4" w:space="0"/>
              <w:bottom w:val="single" w:color="auto" w:sz="4" w:space="0"/>
              <w:right w:val="single" w:color="auto" w:sz="4" w:space="0"/>
            </w:tcBorders>
            <w:vAlign w:val="center"/>
          </w:tcPr>
          <w:p w14:paraId="54671B20">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tc>
      </w:tr>
      <w:tr w14:paraId="59623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2062" w:type="dxa"/>
            <w:tcBorders>
              <w:top w:val="single" w:color="auto" w:sz="4" w:space="0"/>
              <w:left w:val="single" w:color="auto" w:sz="4" w:space="0"/>
              <w:bottom w:val="single" w:color="auto" w:sz="4" w:space="0"/>
              <w:right w:val="single" w:color="auto" w:sz="4" w:space="0"/>
            </w:tcBorders>
            <w:vAlign w:val="center"/>
          </w:tcPr>
          <w:p w14:paraId="0EAA5107">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仓库地址</w:t>
            </w:r>
          </w:p>
        </w:tc>
        <w:tc>
          <w:tcPr>
            <w:tcW w:w="2564" w:type="dxa"/>
            <w:gridSpan w:val="2"/>
            <w:tcBorders>
              <w:top w:val="single" w:color="auto" w:sz="4" w:space="0"/>
              <w:left w:val="single" w:color="auto" w:sz="4" w:space="0"/>
              <w:bottom w:val="single" w:color="auto" w:sz="4" w:space="0"/>
              <w:right w:val="single" w:color="auto" w:sz="4" w:space="0"/>
            </w:tcBorders>
            <w:vAlign w:val="center"/>
          </w:tcPr>
          <w:p w14:paraId="6CF40F87">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tc>
        <w:tc>
          <w:tcPr>
            <w:tcW w:w="4070" w:type="dxa"/>
            <w:gridSpan w:val="2"/>
            <w:tcBorders>
              <w:top w:val="single" w:color="auto" w:sz="4" w:space="0"/>
              <w:left w:val="single" w:color="auto" w:sz="4" w:space="0"/>
              <w:bottom w:val="single" w:color="auto" w:sz="4" w:space="0"/>
              <w:right w:val="single" w:color="auto" w:sz="4" w:space="0"/>
            </w:tcBorders>
            <w:vAlign w:val="center"/>
          </w:tcPr>
          <w:p w14:paraId="640ADC94">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tc>
      </w:tr>
      <w:tr w14:paraId="51EEE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2062" w:type="dxa"/>
            <w:tcBorders>
              <w:top w:val="single" w:color="auto" w:sz="4" w:space="0"/>
              <w:left w:val="single" w:color="auto" w:sz="4" w:space="0"/>
              <w:bottom w:val="single" w:color="auto" w:sz="4" w:space="0"/>
              <w:right w:val="single" w:color="auto" w:sz="4" w:space="0"/>
            </w:tcBorders>
            <w:vAlign w:val="center"/>
          </w:tcPr>
          <w:p w14:paraId="076808A9">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法定代表人、负责人或质量管理负责人</w:t>
            </w:r>
          </w:p>
        </w:tc>
        <w:tc>
          <w:tcPr>
            <w:tcW w:w="2564" w:type="dxa"/>
            <w:gridSpan w:val="2"/>
            <w:tcBorders>
              <w:top w:val="single" w:color="auto" w:sz="4" w:space="0"/>
              <w:left w:val="single" w:color="auto" w:sz="4" w:space="0"/>
              <w:bottom w:val="single" w:color="auto" w:sz="4" w:space="0"/>
              <w:right w:val="single" w:color="auto" w:sz="4" w:space="0"/>
            </w:tcBorders>
            <w:vAlign w:val="center"/>
          </w:tcPr>
          <w:p w14:paraId="7AAC25F2">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tc>
        <w:tc>
          <w:tcPr>
            <w:tcW w:w="4070" w:type="dxa"/>
            <w:gridSpan w:val="2"/>
            <w:tcBorders>
              <w:top w:val="single" w:color="auto" w:sz="4" w:space="0"/>
              <w:left w:val="single" w:color="auto" w:sz="4" w:space="0"/>
              <w:bottom w:val="single" w:color="auto" w:sz="4" w:space="0"/>
              <w:right w:val="single" w:color="auto" w:sz="4" w:space="0"/>
            </w:tcBorders>
            <w:vAlign w:val="center"/>
          </w:tcPr>
          <w:p w14:paraId="3C62B1DD">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tc>
      </w:tr>
      <w:tr w14:paraId="3F631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2062" w:type="dxa"/>
            <w:tcBorders>
              <w:top w:val="single" w:color="auto" w:sz="4" w:space="0"/>
              <w:left w:val="single" w:color="auto" w:sz="4" w:space="0"/>
              <w:bottom w:val="single" w:color="auto" w:sz="4" w:space="0"/>
              <w:right w:val="single" w:color="auto" w:sz="4" w:space="0"/>
            </w:tcBorders>
            <w:vAlign w:val="center"/>
          </w:tcPr>
          <w:p w14:paraId="17603C13">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经营范围</w:t>
            </w:r>
          </w:p>
        </w:tc>
        <w:tc>
          <w:tcPr>
            <w:tcW w:w="2564" w:type="dxa"/>
            <w:gridSpan w:val="2"/>
            <w:tcBorders>
              <w:top w:val="single" w:color="auto" w:sz="4" w:space="0"/>
              <w:left w:val="single" w:color="auto" w:sz="4" w:space="0"/>
              <w:bottom w:val="single" w:color="auto" w:sz="4" w:space="0"/>
              <w:right w:val="single" w:color="auto" w:sz="4" w:space="0"/>
            </w:tcBorders>
            <w:vAlign w:val="center"/>
          </w:tcPr>
          <w:p w14:paraId="1CDEEE60">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tc>
        <w:tc>
          <w:tcPr>
            <w:tcW w:w="4070" w:type="dxa"/>
            <w:gridSpan w:val="2"/>
            <w:tcBorders>
              <w:top w:val="single" w:color="auto" w:sz="4" w:space="0"/>
              <w:left w:val="single" w:color="auto" w:sz="4" w:space="0"/>
              <w:bottom w:val="single" w:color="auto" w:sz="4" w:space="0"/>
              <w:right w:val="single" w:color="auto" w:sz="4" w:space="0"/>
            </w:tcBorders>
            <w:vAlign w:val="center"/>
          </w:tcPr>
          <w:p w14:paraId="43034E87">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tc>
      </w:tr>
      <w:tr w14:paraId="5E666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2062" w:type="dxa"/>
            <w:tcBorders>
              <w:top w:val="single" w:color="auto" w:sz="4" w:space="0"/>
              <w:left w:val="single" w:color="auto" w:sz="4" w:space="0"/>
              <w:bottom w:val="single" w:color="auto" w:sz="4" w:space="0"/>
              <w:right w:val="single" w:color="auto" w:sz="4" w:space="0"/>
            </w:tcBorders>
            <w:vAlign w:val="center"/>
          </w:tcPr>
          <w:p w14:paraId="01ACD0E7">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证号</w:t>
            </w:r>
          </w:p>
        </w:tc>
        <w:tc>
          <w:tcPr>
            <w:tcW w:w="2564" w:type="dxa"/>
            <w:gridSpan w:val="2"/>
            <w:tcBorders>
              <w:top w:val="single" w:color="auto" w:sz="4" w:space="0"/>
              <w:left w:val="single" w:color="auto" w:sz="4" w:space="0"/>
              <w:bottom w:val="single" w:color="auto" w:sz="4" w:space="0"/>
              <w:right w:val="single" w:color="auto" w:sz="4" w:space="0"/>
            </w:tcBorders>
            <w:vAlign w:val="center"/>
          </w:tcPr>
          <w:p w14:paraId="3278C38B">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tc>
        <w:tc>
          <w:tcPr>
            <w:tcW w:w="1717" w:type="dxa"/>
            <w:tcBorders>
              <w:top w:val="single" w:color="auto" w:sz="4" w:space="0"/>
              <w:left w:val="single" w:color="auto" w:sz="4" w:space="0"/>
              <w:bottom w:val="single" w:color="auto" w:sz="4" w:space="0"/>
              <w:right w:val="single" w:color="auto" w:sz="4" w:space="0"/>
            </w:tcBorders>
            <w:vAlign w:val="center"/>
          </w:tcPr>
          <w:p w14:paraId="566A0434">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流水号</w:t>
            </w:r>
          </w:p>
        </w:tc>
        <w:tc>
          <w:tcPr>
            <w:tcW w:w="2353" w:type="dxa"/>
            <w:tcBorders>
              <w:top w:val="single" w:color="auto" w:sz="4" w:space="0"/>
              <w:left w:val="single" w:color="auto" w:sz="4" w:space="0"/>
              <w:bottom w:val="single" w:color="auto" w:sz="4" w:space="0"/>
              <w:right w:val="single" w:color="auto" w:sz="4" w:space="0"/>
            </w:tcBorders>
            <w:vAlign w:val="center"/>
          </w:tcPr>
          <w:p w14:paraId="21BA0D12">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tc>
      </w:tr>
      <w:tr w14:paraId="3832E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2062" w:type="dxa"/>
            <w:tcBorders>
              <w:top w:val="single" w:color="auto" w:sz="4" w:space="0"/>
              <w:left w:val="single" w:color="auto" w:sz="4" w:space="0"/>
              <w:bottom w:val="single" w:color="auto" w:sz="4" w:space="0"/>
              <w:right w:val="single" w:color="auto" w:sz="4" w:space="0"/>
            </w:tcBorders>
            <w:vAlign w:val="center"/>
          </w:tcPr>
          <w:p w14:paraId="4548DA30">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发证日期</w:t>
            </w:r>
          </w:p>
        </w:tc>
        <w:tc>
          <w:tcPr>
            <w:tcW w:w="2564" w:type="dxa"/>
            <w:gridSpan w:val="2"/>
            <w:tcBorders>
              <w:top w:val="single" w:color="auto" w:sz="4" w:space="0"/>
              <w:left w:val="single" w:color="auto" w:sz="4" w:space="0"/>
              <w:bottom w:val="single" w:color="auto" w:sz="4" w:space="0"/>
              <w:right w:val="single" w:color="auto" w:sz="4" w:space="0"/>
            </w:tcBorders>
            <w:vAlign w:val="center"/>
          </w:tcPr>
          <w:p w14:paraId="0CF569C9">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tc>
        <w:tc>
          <w:tcPr>
            <w:tcW w:w="1717" w:type="dxa"/>
            <w:tcBorders>
              <w:top w:val="single" w:color="auto" w:sz="4" w:space="0"/>
              <w:left w:val="single" w:color="auto" w:sz="4" w:space="0"/>
              <w:bottom w:val="single" w:color="auto" w:sz="4" w:space="0"/>
              <w:right w:val="single" w:color="auto" w:sz="4" w:space="0"/>
            </w:tcBorders>
            <w:vAlign w:val="center"/>
          </w:tcPr>
          <w:p w14:paraId="3EEDA240">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有效期</w:t>
            </w:r>
          </w:p>
        </w:tc>
        <w:tc>
          <w:tcPr>
            <w:tcW w:w="2353" w:type="dxa"/>
            <w:tcBorders>
              <w:top w:val="single" w:color="auto" w:sz="4" w:space="0"/>
              <w:left w:val="single" w:color="auto" w:sz="4" w:space="0"/>
              <w:bottom w:val="single" w:color="auto" w:sz="4" w:space="0"/>
              <w:right w:val="single" w:color="auto" w:sz="4" w:space="0"/>
            </w:tcBorders>
            <w:vAlign w:val="center"/>
          </w:tcPr>
          <w:p w14:paraId="3FFAE8AA">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tc>
      </w:tr>
      <w:tr w14:paraId="6C942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2062" w:type="dxa"/>
            <w:tcBorders>
              <w:top w:val="single" w:color="auto" w:sz="4" w:space="0"/>
              <w:left w:val="single" w:color="auto" w:sz="4" w:space="0"/>
              <w:bottom w:val="single" w:color="auto" w:sz="4" w:space="0"/>
              <w:right w:val="single" w:color="auto" w:sz="4" w:space="0"/>
            </w:tcBorders>
            <w:vAlign w:val="center"/>
          </w:tcPr>
          <w:p w14:paraId="39464411">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企业电话</w:t>
            </w:r>
          </w:p>
        </w:tc>
        <w:tc>
          <w:tcPr>
            <w:tcW w:w="2564" w:type="dxa"/>
            <w:gridSpan w:val="2"/>
            <w:tcBorders>
              <w:top w:val="single" w:color="auto" w:sz="4" w:space="0"/>
              <w:left w:val="single" w:color="auto" w:sz="4" w:space="0"/>
              <w:bottom w:val="single" w:color="auto" w:sz="4" w:space="0"/>
              <w:right w:val="single" w:color="auto" w:sz="4" w:space="0"/>
            </w:tcBorders>
            <w:vAlign w:val="center"/>
          </w:tcPr>
          <w:p w14:paraId="314A0DC7">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tc>
        <w:tc>
          <w:tcPr>
            <w:tcW w:w="1717" w:type="dxa"/>
            <w:tcBorders>
              <w:top w:val="single" w:color="auto" w:sz="4" w:space="0"/>
              <w:left w:val="single" w:color="auto" w:sz="4" w:space="0"/>
              <w:bottom w:val="single" w:color="auto" w:sz="4" w:space="0"/>
              <w:right w:val="single" w:color="auto" w:sz="4" w:space="0"/>
            </w:tcBorders>
            <w:vAlign w:val="center"/>
          </w:tcPr>
          <w:p w14:paraId="293D4B0B">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邮政编码</w:t>
            </w:r>
          </w:p>
        </w:tc>
        <w:tc>
          <w:tcPr>
            <w:tcW w:w="2353" w:type="dxa"/>
            <w:tcBorders>
              <w:top w:val="single" w:color="auto" w:sz="4" w:space="0"/>
              <w:left w:val="single" w:color="auto" w:sz="4" w:space="0"/>
              <w:bottom w:val="single" w:color="auto" w:sz="4" w:space="0"/>
              <w:right w:val="single" w:color="auto" w:sz="4" w:space="0"/>
            </w:tcBorders>
            <w:vAlign w:val="center"/>
          </w:tcPr>
          <w:p w14:paraId="1B40A62C">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tc>
      </w:tr>
      <w:tr w14:paraId="78BDF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2062" w:type="dxa"/>
            <w:tcBorders>
              <w:top w:val="single" w:color="auto" w:sz="4" w:space="0"/>
              <w:left w:val="single" w:color="auto" w:sz="4" w:space="0"/>
              <w:bottom w:val="single" w:color="auto" w:sz="4" w:space="0"/>
              <w:right w:val="single" w:color="auto" w:sz="4" w:space="0"/>
            </w:tcBorders>
            <w:vAlign w:val="center"/>
          </w:tcPr>
          <w:p w14:paraId="5B87E18D">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联系人电话</w:t>
            </w:r>
          </w:p>
        </w:tc>
        <w:tc>
          <w:tcPr>
            <w:tcW w:w="6634" w:type="dxa"/>
            <w:gridSpan w:val="4"/>
            <w:tcBorders>
              <w:top w:val="single" w:color="auto" w:sz="4" w:space="0"/>
              <w:left w:val="single" w:color="auto" w:sz="4" w:space="0"/>
              <w:bottom w:val="single" w:color="auto" w:sz="4" w:space="0"/>
              <w:right w:val="single" w:color="auto" w:sz="4" w:space="0"/>
            </w:tcBorders>
            <w:vAlign w:val="center"/>
          </w:tcPr>
          <w:p w14:paraId="6A32F71F">
            <w:pPr>
              <w:adjustRightInd w:val="0"/>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tc>
      </w:tr>
      <w:tr w14:paraId="5143EB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4347" w:type="dxa"/>
            <w:gridSpan w:val="2"/>
            <w:tcBorders>
              <w:top w:val="single" w:color="auto" w:sz="4" w:space="0"/>
              <w:left w:val="single" w:color="auto" w:sz="4" w:space="0"/>
              <w:bottom w:val="single" w:color="auto" w:sz="4" w:space="0"/>
              <w:right w:val="single" w:color="auto" w:sz="4" w:space="0"/>
            </w:tcBorders>
            <w:vAlign w:val="bottom"/>
          </w:tcPr>
          <w:p w14:paraId="22AC8AEB">
            <w:pPr>
              <w:adjustRightInd w:val="0"/>
              <w:snapToGrid w:val="0"/>
              <w:spacing w:line="240" w:lineRule="atLeas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法定代表人签字：</w:t>
            </w:r>
          </w:p>
          <w:p w14:paraId="59C988D9">
            <w:pPr>
              <w:adjustRightInd w:val="0"/>
              <w:snapToGrid w:val="0"/>
              <w:spacing w:line="240" w:lineRule="atLeast"/>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p w14:paraId="27E87AC6">
            <w:pPr>
              <w:adjustRightInd w:val="0"/>
              <w:snapToGrid w:val="0"/>
              <w:spacing w:line="240" w:lineRule="atLeast"/>
              <w:ind w:firstLine="1470" w:firstLineChars="70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年</w:t>
            </w: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月</w:t>
            </w: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日</w:t>
            </w:r>
          </w:p>
        </w:tc>
        <w:tc>
          <w:tcPr>
            <w:tcW w:w="4349" w:type="dxa"/>
            <w:gridSpan w:val="3"/>
            <w:tcBorders>
              <w:top w:val="single" w:color="auto" w:sz="4" w:space="0"/>
              <w:left w:val="single" w:color="auto" w:sz="4" w:space="0"/>
              <w:bottom w:val="single" w:color="auto" w:sz="4" w:space="0"/>
              <w:right w:val="single" w:color="auto" w:sz="4" w:space="0"/>
            </w:tcBorders>
            <w:vAlign w:val="bottom"/>
          </w:tcPr>
          <w:p w14:paraId="1B52F8C2">
            <w:pPr>
              <w:adjustRightInd w:val="0"/>
              <w:snapToGrid w:val="0"/>
              <w:spacing w:line="240" w:lineRule="atLeas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食品药品监督管理局签字（盖章）：</w:t>
            </w:r>
          </w:p>
          <w:p w14:paraId="36F76870">
            <w:pPr>
              <w:adjustRightInd w:val="0"/>
              <w:snapToGrid w:val="0"/>
              <w:spacing w:line="240" w:lineRule="atLeast"/>
              <w:rPr>
                <w:rFonts w:ascii="黑体" w:hAnsi="黑体" w:eastAsia="黑体"/>
                <w:color w:val="000000" w:themeColor="text1"/>
                <w:sz w:val="21"/>
                <w:szCs w:val="21"/>
                <w14:textFill>
                  <w14:solidFill>
                    <w14:schemeClr w14:val="tx1"/>
                  </w14:solidFill>
                </w14:textFill>
              </w:rPr>
            </w:pPr>
            <w:r>
              <w:rPr>
                <w:rFonts w:ascii="Calibri" w:hAnsi="Calibri" w:eastAsia="黑体" w:cs="Calibri"/>
                <w:color w:val="000000" w:themeColor="text1"/>
                <w:sz w:val="21"/>
                <w:szCs w:val="21"/>
                <w14:textFill>
                  <w14:solidFill>
                    <w14:schemeClr w14:val="tx1"/>
                  </w14:solidFill>
                </w14:textFill>
              </w:rPr>
              <w:t> </w:t>
            </w:r>
          </w:p>
          <w:p w14:paraId="2A869A4A">
            <w:pPr>
              <w:adjustRightInd w:val="0"/>
              <w:snapToGrid w:val="0"/>
              <w:spacing w:line="240" w:lineRule="atLeast"/>
              <w:ind w:left="699" w:firstLine="420" w:firstLineChars="20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年</w:t>
            </w: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月</w:t>
            </w:r>
            <w:r>
              <w:rPr>
                <w:rFonts w:ascii="黑体" w:hAnsi="黑体" w:eastAsia="黑体"/>
                <w:color w:val="000000" w:themeColor="text1"/>
                <w:sz w:val="21"/>
                <w:szCs w:val="21"/>
                <w14:textFill>
                  <w14:solidFill>
                    <w14:schemeClr w14:val="tx1"/>
                  </w14:solidFill>
                </w14:textFill>
              </w:rPr>
              <w:t xml:space="preserve">    </w:t>
            </w:r>
            <w:r>
              <w:rPr>
                <w:rFonts w:hint="eastAsia" w:ascii="黑体" w:hAnsi="黑体" w:eastAsia="黑体"/>
                <w:color w:val="000000" w:themeColor="text1"/>
                <w:sz w:val="21"/>
                <w:szCs w:val="21"/>
                <w14:textFill>
                  <w14:solidFill>
                    <w14:schemeClr w14:val="tx1"/>
                  </w14:solidFill>
                </w14:textFill>
              </w:rPr>
              <w:t>日</w:t>
            </w:r>
          </w:p>
        </w:tc>
      </w:tr>
    </w:tbl>
    <w:p w14:paraId="6D53E12C">
      <w:pPr>
        <w:ind w:firstLine="560" w:firstLineChars="200"/>
        <w:rPr>
          <w:rFonts w:ascii="仿宋" w:hAnsi="仿宋" w:eastAsia="仿宋"/>
          <w:color w:val="000000" w:themeColor="text1"/>
          <w:sz w:val="28"/>
          <w:szCs w:val="28"/>
          <w14:textFill>
            <w14:solidFill>
              <w14:schemeClr w14:val="tx1"/>
            </w14:solidFill>
          </w14:textFill>
        </w:rPr>
      </w:pPr>
    </w:p>
    <w:p w14:paraId="2A55A506">
      <w:pP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br w:type="page"/>
      </w:r>
    </w:p>
    <w:p w14:paraId="4E288368">
      <w:pPr>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附件2</w:t>
      </w:r>
    </w:p>
    <w:p w14:paraId="6F22E7B1">
      <w:pPr>
        <w:snapToGrid w:val="0"/>
        <w:jc w:val="cente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授 权 委 托 书</w:t>
      </w:r>
    </w:p>
    <w:tbl>
      <w:tblPr>
        <w:tblStyle w:val="8"/>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195"/>
        <w:gridCol w:w="2317"/>
        <w:gridCol w:w="8"/>
        <w:gridCol w:w="1034"/>
        <w:gridCol w:w="38"/>
        <w:gridCol w:w="2103"/>
      </w:tblGrid>
      <w:tr w14:paraId="1E6A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07" w:type="dxa"/>
            <w:vMerge w:val="restart"/>
            <w:vAlign w:val="center"/>
          </w:tcPr>
          <w:p w14:paraId="657A1621">
            <w:pPr>
              <w:snapToGrid w:val="0"/>
              <w:spacing w:line="560" w:lineRule="exact"/>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委托人</w:t>
            </w:r>
          </w:p>
        </w:tc>
        <w:tc>
          <w:tcPr>
            <w:tcW w:w="1195" w:type="dxa"/>
            <w:vAlign w:val="center"/>
          </w:tcPr>
          <w:p w14:paraId="5F3A3801">
            <w:pPr>
              <w:tabs>
                <w:tab w:val="left" w:pos="5580"/>
              </w:tabs>
              <w:snapToGrid w:val="0"/>
              <w:spacing w:line="560" w:lineRule="exact"/>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姓    名</w:t>
            </w:r>
          </w:p>
        </w:tc>
        <w:tc>
          <w:tcPr>
            <w:tcW w:w="2317" w:type="dxa"/>
            <w:vAlign w:val="center"/>
          </w:tcPr>
          <w:p w14:paraId="45F54B7E">
            <w:pPr>
              <w:tabs>
                <w:tab w:val="left" w:pos="5580"/>
              </w:tabs>
              <w:snapToGrid w:val="0"/>
              <w:spacing w:line="560" w:lineRule="exact"/>
              <w:jc w:val="center"/>
              <w:rPr>
                <w:bCs/>
                <w:color w:val="000000" w:themeColor="text1"/>
                <w:sz w:val="21"/>
                <w:szCs w:val="21"/>
                <w14:textFill>
                  <w14:solidFill>
                    <w14:schemeClr w14:val="tx1"/>
                  </w14:solidFill>
                </w14:textFill>
              </w:rPr>
            </w:pPr>
          </w:p>
        </w:tc>
        <w:tc>
          <w:tcPr>
            <w:tcW w:w="1042" w:type="dxa"/>
            <w:gridSpan w:val="2"/>
            <w:vAlign w:val="center"/>
          </w:tcPr>
          <w:p w14:paraId="5B5F4866">
            <w:pPr>
              <w:snapToGrid w:val="0"/>
              <w:spacing w:line="560" w:lineRule="exact"/>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职 务</w:t>
            </w:r>
          </w:p>
        </w:tc>
        <w:tc>
          <w:tcPr>
            <w:tcW w:w="2141" w:type="dxa"/>
            <w:gridSpan w:val="2"/>
            <w:vAlign w:val="center"/>
          </w:tcPr>
          <w:p w14:paraId="5FBB271E">
            <w:pPr>
              <w:snapToGrid w:val="0"/>
              <w:spacing w:line="560" w:lineRule="exact"/>
              <w:jc w:val="center"/>
              <w:rPr>
                <w:bCs/>
                <w:color w:val="000000" w:themeColor="text1"/>
                <w:sz w:val="21"/>
                <w:szCs w:val="21"/>
                <w14:textFill>
                  <w14:solidFill>
                    <w14:schemeClr w14:val="tx1"/>
                  </w14:solidFill>
                </w14:textFill>
              </w:rPr>
            </w:pPr>
          </w:p>
        </w:tc>
      </w:tr>
      <w:tr w14:paraId="30F2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107" w:type="dxa"/>
            <w:vMerge w:val="continue"/>
            <w:vAlign w:val="center"/>
          </w:tcPr>
          <w:p w14:paraId="6C30C210">
            <w:pPr>
              <w:snapToGrid w:val="0"/>
              <w:spacing w:before="120" w:beforeLines="50" w:after="120" w:afterLines="50" w:line="560" w:lineRule="exact"/>
              <w:jc w:val="center"/>
              <w:rPr>
                <w:bCs/>
                <w:color w:val="000000" w:themeColor="text1"/>
                <w:sz w:val="21"/>
                <w:szCs w:val="21"/>
                <w14:textFill>
                  <w14:solidFill>
                    <w14:schemeClr w14:val="tx1"/>
                  </w14:solidFill>
                </w14:textFill>
              </w:rPr>
            </w:pPr>
          </w:p>
        </w:tc>
        <w:tc>
          <w:tcPr>
            <w:tcW w:w="1195" w:type="dxa"/>
            <w:vAlign w:val="center"/>
          </w:tcPr>
          <w:p w14:paraId="69599B0D">
            <w:pPr>
              <w:snapToGrid w:val="0"/>
              <w:spacing w:line="560" w:lineRule="exact"/>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工作单位</w:t>
            </w:r>
          </w:p>
        </w:tc>
        <w:tc>
          <w:tcPr>
            <w:tcW w:w="5500" w:type="dxa"/>
            <w:gridSpan w:val="5"/>
            <w:vAlign w:val="center"/>
          </w:tcPr>
          <w:p w14:paraId="5A1EB97E">
            <w:pPr>
              <w:snapToGrid w:val="0"/>
              <w:spacing w:line="560" w:lineRule="exact"/>
              <w:jc w:val="center"/>
              <w:rPr>
                <w:bCs/>
                <w:color w:val="000000" w:themeColor="text1"/>
                <w:sz w:val="21"/>
                <w:szCs w:val="21"/>
                <w14:textFill>
                  <w14:solidFill>
                    <w14:schemeClr w14:val="tx1"/>
                  </w14:solidFill>
                </w14:textFill>
              </w:rPr>
            </w:pPr>
          </w:p>
        </w:tc>
      </w:tr>
      <w:tr w14:paraId="3FCB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107" w:type="dxa"/>
            <w:vMerge w:val="continue"/>
            <w:vAlign w:val="center"/>
          </w:tcPr>
          <w:p w14:paraId="598C76C6">
            <w:pPr>
              <w:snapToGrid w:val="0"/>
              <w:spacing w:before="120" w:beforeLines="50" w:after="120" w:afterLines="50" w:line="560" w:lineRule="exact"/>
              <w:jc w:val="center"/>
              <w:rPr>
                <w:bCs/>
                <w:color w:val="000000" w:themeColor="text1"/>
                <w:sz w:val="21"/>
                <w:szCs w:val="21"/>
                <w14:textFill>
                  <w14:solidFill>
                    <w14:schemeClr w14:val="tx1"/>
                  </w14:solidFill>
                </w14:textFill>
              </w:rPr>
            </w:pPr>
          </w:p>
        </w:tc>
        <w:tc>
          <w:tcPr>
            <w:tcW w:w="1195" w:type="dxa"/>
            <w:vAlign w:val="center"/>
          </w:tcPr>
          <w:p w14:paraId="57C013AD">
            <w:pPr>
              <w:snapToGrid w:val="0"/>
              <w:spacing w:line="560" w:lineRule="exact"/>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联系电话</w:t>
            </w:r>
          </w:p>
        </w:tc>
        <w:tc>
          <w:tcPr>
            <w:tcW w:w="5500" w:type="dxa"/>
            <w:gridSpan w:val="5"/>
            <w:vAlign w:val="center"/>
          </w:tcPr>
          <w:p w14:paraId="1CE95960">
            <w:pPr>
              <w:snapToGrid w:val="0"/>
              <w:spacing w:line="560" w:lineRule="exact"/>
              <w:jc w:val="center"/>
              <w:rPr>
                <w:bCs/>
                <w:color w:val="000000" w:themeColor="text1"/>
                <w:sz w:val="21"/>
                <w:szCs w:val="21"/>
                <w14:textFill>
                  <w14:solidFill>
                    <w14:schemeClr w14:val="tx1"/>
                  </w14:solidFill>
                </w14:textFill>
              </w:rPr>
            </w:pPr>
          </w:p>
        </w:tc>
      </w:tr>
      <w:tr w14:paraId="2E5E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107" w:type="dxa"/>
            <w:vMerge w:val="restart"/>
            <w:vAlign w:val="center"/>
          </w:tcPr>
          <w:p w14:paraId="4F5FE91F">
            <w:pPr>
              <w:snapToGrid w:val="0"/>
              <w:spacing w:before="120" w:beforeLines="50" w:after="120" w:afterLines="50" w:line="560" w:lineRule="exact"/>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被委托人</w:t>
            </w:r>
          </w:p>
        </w:tc>
        <w:tc>
          <w:tcPr>
            <w:tcW w:w="1195" w:type="dxa"/>
            <w:vAlign w:val="center"/>
          </w:tcPr>
          <w:p w14:paraId="1A40B1F2">
            <w:pPr>
              <w:snapToGrid w:val="0"/>
              <w:spacing w:line="560" w:lineRule="exact"/>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姓    名</w:t>
            </w:r>
          </w:p>
        </w:tc>
        <w:tc>
          <w:tcPr>
            <w:tcW w:w="2317" w:type="dxa"/>
            <w:vAlign w:val="center"/>
          </w:tcPr>
          <w:p w14:paraId="34906619">
            <w:pPr>
              <w:snapToGrid w:val="0"/>
              <w:spacing w:line="560" w:lineRule="exact"/>
              <w:jc w:val="center"/>
              <w:rPr>
                <w:bCs/>
                <w:color w:val="000000" w:themeColor="text1"/>
                <w:sz w:val="21"/>
                <w:szCs w:val="21"/>
                <w14:textFill>
                  <w14:solidFill>
                    <w14:schemeClr w14:val="tx1"/>
                  </w14:solidFill>
                </w14:textFill>
              </w:rPr>
            </w:pPr>
          </w:p>
        </w:tc>
        <w:tc>
          <w:tcPr>
            <w:tcW w:w="1042" w:type="dxa"/>
            <w:gridSpan w:val="2"/>
            <w:vAlign w:val="center"/>
          </w:tcPr>
          <w:p w14:paraId="7A5FB127">
            <w:pPr>
              <w:snapToGrid w:val="0"/>
              <w:spacing w:line="560" w:lineRule="exact"/>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职 务</w:t>
            </w:r>
          </w:p>
        </w:tc>
        <w:tc>
          <w:tcPr>
            <w:tcW w:w="2141" w:type="dxa"/>
            <w:gridSpan w:val="2"/>
            <w:vAlign w:val="center"/>
          </w:tcPr>
          <w:p w14:paraId="036B29DF">
            <w:pPr>
              <w:snapToGrid w:val="0"/>
              <w:spacing w:line="560" w:lineRule="exact"/>
              <w:jc w:val="center"/>
              <w:rPr>
                <w:bCs/>
                <w:color w:val="000000" w:themeColor="text1"/>
                <w:sz w:val="21"/>
                <w:szCs w:val="21"/>
                <w14:textFill>
                  <w14:solidFill>
                    <w14:schemeClr w14:val="tx1"/>
                  </w14:solidFill>
                </w14:textFill>
              </w:rPr>
            </w:pPr>
          </w:p>
        </w:tc>
      </w:tr>
      <w:tr w14:paraId="7A1F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107" w:type="dxa"/>
            <w:vMerge w:val="continue"/>
            <w:vAlign w:val="center"/>
          </w:tcPr>
          <w:p w14:paraId="09E0DDCE">
            <w:pPr>
              <w:snapToGrid w:val="0"/>
              <w:spacing w:before="120" w:beforeLines="50" w:after="120" w:afterLines="50" w:line="560" w:lineRule="exact"/>
              <w:jc w:val="center"/>
              <w:rPr>
                <w:bCs/>
                <w:color w:val="000000" w:themeColor="text1"/>
                <w:sz w:val="21"/>
                <w:szCs w:val="21"/>
                <w14:textFill>
                  <w14:solidFill>
                    <w14:schemeClr w14:val="tx1"/>
                  </w14:solidFill>
                </w14:textFill>
              </w:rPr>
            </w:pPr>
          </w:p>
        </w:tc>
        <w:tc>
          <w:tcPr>
            <w:tcW w:w="1195" w:type="dxa"/>
            <w:vAlign w:val="center"/>
          </w:tcPr>
          <w:p w14:paraId="14803AA3">
            <w:pPr>
              <w:snapToGrid w:val="0"/>
              <w:spacing w:line="560" w:lineRule="exact"/>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工作单位</w:t>
            </w:r>
          </w:p>
        </w:tc>
        <w:tc>
          <w:tcPr>
            <w:tcW w:w="5500" w:type="dxa"/>
            <w:gridSpan w:val="5"/>
            <w:vAlign w:val="center"/>
          </w:tcPr>
          <w:p w14:paraId="48D57058">
            <w:pPr>
              <w:snapToGrid w:val="0"/>
              <w:spacing w:line="560" w:lineRule="exact"/>
              <w:jc w:val="center"/>
              <w:rPr>
                <w:bCs/>
                <w:color w:val="000000" w:themeColor="text1"/>
                <w:sz w:val="21"/>
                <w:szCs w:val="21"/>
                <w14:textFill>
                  <w14:solidFill>
                    <w14:schemeClr w14:val="tx1"/>
                  </w14:solidFill>
                </w14:textFill>
              </w:rPr>
            </w:pPr>
          </w:p>
        </w:tc>
      </w:tr>
      <w:tr w14:paraId="3B2E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1107" w:type="dxa"/>
            <w:vMerge w:val="continue"/>
            <w:vAlign w:val="center"/>
          </w:tcPr>
          <w:p w14:paraId="2EDD11FF">
            <w:pPr>
              <w:snapToGrid w:val="0"/>
              <w:spacing w:before="120" w:beforeLines="50" w:after="120" w:afterLines="50" w:line="560" w:lineRule="exact"/>
              <w:jc w:val="center"/>
              <w:rPr>
                <w:bCs/>
                <w:color w:val="000000" w:themeColor="text1"/>
                <w:sz w:val="21"/>
                <w:szCs w:val="21"/>
                <w14:textFill>
                  <w14:solidFill>
                    <w14:schemeClr w14:val="tx1"/>
                  </w14:solidFill>
                </w14:textFill>
              </w:rPr>
            </w:pPr>
          </w:p>
        </w:tc>
        <w:tc>
          <w:tcPr>
            <w:tcW w:w="1195" w:type="dxa"/>
            <w:vAlign w:val="center"/>
          </w:tcPr>
          <w:p w14:paraId="2A7E5091">
            <w:pPr>
              <w:snapToGrid w:val="0"/>
              <w:spacing w:line="560" w:lineRule="exact"/>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联系电话</w:t>
            </w:r>
          </w:p>
        </w:tc>
        <w:tc>
          <w:tcPr>
            <w:tcW w:w="2325" w:type="dxa"/>
            <w:gridSpan w:val="2"/>
            <w:vAlign w:val="center"/>
          </w:tcPr>
          <w:p w14:paraId="42022F3F">
            <w:pPr>
              <w:snapToGrid w:val="0"/>
              <w:spacing w:before="120" w:beforeLines="50" w:after="120" w:afterLines="50" w:line="560" w:lineRule="exact"/>
              <w:rPr>
                <w:bCs/>
                <w:color w:val="000000" w:themeColor="text1"/>
                <w:sz w:val="21"/>
                <w:szCs w:val="21"/>
                <w14:textFill>
                  <w14:solidFill>
                    <w14:schemeClr w14:val="tx1"/>
                  </w14:solidFill>
                </w14:textFill>
              </w:rPr>
            </w:pPr>
          </w:p>
        </w:tc>
        <w:tc>
          <w:tcPr>
            <w:tcW w:w="1072" w:type="dxa"/>
            <w:gridSpan w:val="2"/>
            <w:vAlign w:val="center"/>
          </w:tcPr>
          <w:p w14:paraId="4C203786">
            <w:pPr>
              <w:snapToGrid w:val="0"/>
              <w:spacing w:before="120" w:beforeLines="50" w:after="120" w:afterLines="50" w:line="560" w:lineRule="exact"/>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传 真</w:t>
            </w:r>
          </w:p>
        </w:tc>
        <w:tc>
          <w:tcPr>
            <w:tcW w:w="2103" w:type="dxa"/>
            <w:vAlign w:val="center"/>
          </w:tcPr>
          <w:p w14:paraId="78EFD938">
            <w:pPr>
              <w:snapToGrid w:val="0"/>
              <w:spacing w:before="120" w:beforeLines="50" w:after="120" w:afterLines="50" w:line="560" w:lineRule="exact"/>
              <w:jc w:val="center"/>
              <w:rPr>
                <w:bCs/>
                <w:color w:val="000000" w:themeColor="text1"/>
                <w:sz w:val="21"/>
                <w:szCs w:val="21"/>
                <w14:textFill>
                  <w14:solidFill>
                    <w14:schemeClr w14:val="tx1"/>
                  </w14:solidFill>
                </w14:textFill>
              </w:rPr>
            </w:pPr>
          </w:p>
        </w:tc>
      </w:tr>
      <w:tr w14:paraId="00B1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jc w:val="center"/>
        </w:trPr>
        <w:tc>
          <w:tcPr>
            <w:tcW w:w="1107" w:type="dxa"/>
            <w:vMerge w:val="continue"/>
            <w:vAlign w:val="center"/>
          </w:tcPr>
          <w:p w14:paraId="664ECB7E">
            <w:pPr>
              <w:snapToGrid w:val="0"/>
              <w:spacing w:before="120" w:beforeLines="50" w:after="120" w:afterLines="50" w:line="560" w:lineRule="exact"/>
              <w:jc w:val="center"/>
              <w:rPr>
                <w:bCs/>
                <w:color w:val="000000" w:themeColor="text1"/>
                <w:sz w:val="21"/>
                <w:szCs w:val="21"/>
                <w14:textFill>
                  <w14:solidFill>
                    <w14:schemeClr w14:val="tx1"/>
                  </w14:solidFill>
                </w14:textFill>
              </w:rPr>
            </w:pPr>
          </w:p>
        </w:tc>
        <w:tc>
          <w:tcPr>
            <w:tcW w:w="1195" w:type="dxa"/>
            <w:vAlign w:val="center"/>
          </w:tcPr>
          <w:p w14:paraId="6FC377B2">
            <w:pPr>
              <w:snapToGrid w:val="0"/>
              <w:spacing w:line="560" w:lineRule="exact"/>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手    机</w:t>
            </w:r>
          </w:p>
        </w:tc>
        <w:tc>
          <w:tcPr>
            <w:tcW w:w="5500" w:type="dxa"/>
            <w:gridSpan w:val="5"/>
            <w:vAlign w:val="center"/>
          </w:tcPr>
          <w:p w14:paraId="1D87CB3E">
            <w:pPr>
              <w:snapToGrid w:val="0"/>
              <w:spacing w:line="560" w:lineRule="exact"/>
              <w:jc w:val="center"/>
              <w:rPr>
                <w:bCs/>
                <w:color w:val="000000" w:themeColor="text1"/>
                <w:sz w:val="21"/>
                <w:szCs w:val="21"/>
                <w14:textFill>
                  <w14:solidFill>
                    <w14:schemeClr w14:val="tx1"/>
                  </w14:solidFill>
                </w14:textFill>
              </w:rPr>
            </w:pPr>
          </w:p>
        </w:tc>
      </w:tr>
    </w:tbl>
    <w:p w14:paraId="0FDEA513">
      <w:pPr>
        <w:shd w:val="clear" w:color="auto" w:fill="FFFFFF"/>
        <w:snapToGrid w:val="0"/>
        <w:spacing w:line="560" w:lineRule="exact"/>
        <w:rPr>
          <w:color w:val="000000" w:themeColor="text1"/>
          <w:sz w:val="21"/>
          <w:szCs w:val="21"/>
          <w14:textFill>
            <w14:solidFill>
              <w14:schemeClr w14:val="tx1"/>
            </w14:solidFill>
          </w14:textFill>
        </w:rPr>
      </w:pPr>
    </w:p>
    <w:p w14:paraId="2F6B3ABD">
      <w:pPr>
        <w:snapToGrid w:val="0"/>
        <w:spacing w:line="560" w:lineRule="exact"/>
        <w:ind w:firstLine="480" w:firstLineChars="200"/>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兹委托</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办理</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事宜。</w:t>
      </w:r>
    </w:p>
    <w:p w14:paraId="50EAA77D">
      <w:pPr>
        <w:snapToGrid w:val="0"/>
        <w:spacing w:line="560" w:lineRule="exact"/>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授权范围</w:t>
      </w:r>
      <w:r>
        <w:rPr>
          <w:rFonts w:hint="eastAsia" w:ascii="仿宋" w:hAnsi="仿宋" w:eastAsia="仿宋" w:cs="仿宋"/>
          <w:color w:val="000000" w:themeColor="text1"/>
          <w:sz w:val="18"/>
          <w:szCs w:val="18"/>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1、接受行政机关依法告知的权利。</w:t>
      </w:r>
    </w:p>
    <w:p w14:paraId="35E7FF34">
      <w:pPr>
        <w:snapToGrid w:val="0"/>
        <w:spacing w:line="560" w:lineRule="exact"/>
        <w:ind w:firstLine="1600" w:firstLineChars="5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2、代为提交申请材料、更正、补正、补充材料的权利。</w:t>
      </w:r>
    </w:p>
    <w:p w14:paraId="0CE29F4E">
      <w:pPr>
        <w:snapToGrid w:val="0"/>
        <w:spacing w:line="560" w:lineRule="exact"/>
        <w:ind w:firstLine="1600" w:firstLineChars="5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3、代理申请人行政许可审查中的陈述和申辩的权利。</w:t>
      </w:r>
    </w:p>
    <w:p w14:paraId="37047B11">
      <w:pPr>
        <w:snapToGrid w:val="0"/>
        <w:spacing w:line="560" w:lineRule="exact"/>
        <w:ind w:firstLine="1600" w:firstLineChars="5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4、签收批件的权利。</w:t>
      </w:r>
    </w:p>
    <w:p w14:paraId="54B47526">
      <w:pPr>
        <w:snapToGrid w:val="0"/>
        <w:spacing w:line="560" w:lineRule="exact"/>
        <w:ind w:firstLine="1600" w:firstLineChars="5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 xml:space="preserve">5、其他权利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w:t>
      </w:r>
    </w:p>
    <w:p w14:paraId="71B531D4">
      <w:pPr>
        <w:snapToGrid w:val="0"/>
        <w:spacing w:before="120" w:beforeLines="50" w:line="560" w:lineRule="exact"/>
        <w:ind w:firstLine="480" w:firstLineChars="200"/>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委托期限自</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日至</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日。</w:t>
      </w:r>
    </w:p>
    <w:p w14:paraId="4B11CEA9">
      <w:pPr>
        <w:tabs>
          <w:tab w:val="left" w:pos="1155"/>
        </w:tabs>
        <w:snapToGrid w:val="0"/>
        <w:spacing w:line="560" w:lineRule="exact"/>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ab/>
      </w:r>
    </w:p>
    <w:p w14:paraId="148137C4">
      <w:pPr>
        <w:snapToGrid w:val="0"/>
        <w:spacing w:line="560" w:lineRule="exact"/>
        <w:ind w:firstLine="1200" w:firstLineChars="500"/>
        <w:rPr>
          <w:rFonts w:hint="eastAsia"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(委托人单位公章)</w:t>
      </w:r>
      <w:r>
        <w:rPr>
          <w:rFonts w:hint="eastAsia" w:ascii="仿宋" w:hAnsi="仿宋" w:eastAsia="仿宋" w:cs="仿宋"/>
          <w:b w:val="0"/>
          <w:bCs w:val="0"/>
          <w:color w:val="000000" w:themeColor="text1"/>
          <w14:textFill>
            <w14:solidFill>
              <w14:schemeClr w14:val="tx1"/>
            </w14:solidFill>
          </w14:textFill>
        </w:rPr>
        <w:tab/>
      </w:r>
      <w:r>
        <w:rPr>
          <w:rFonts w:hint="eastAsia" w:ascii="仿宋" w:hAnsi="仿宋" w:eastAsia="仿宋" w:cs="仿宋"/>
          <w:b w:val="0"/>
          <w:bCs w:val="0"/>
          <w:color w:val="000000" w:themeColor="text1"/>
          <w14:textFill>
            <w14:solidFill>
              <w14:schemeClr w14:val="tx1"/>
            </w14:solidFill>
          </w14:textFill>
        </w:rPr>
        <w:tab/>
      </w:r>
      <w:r>
        <w:rPr>
          <w:rFonts w:hint="eastAsia" w:ascii="仿宋" w:hAnsi="仿宋" w:eastAsia="仿宋" w:cs="仿宋"/>
          <w:b w:val="0"/>
          <w:bCs w:val="0"/>
          <w:color w:val="000000" w:themeColor="text1"/>
          <w14:textFill>
            <w14:solidFill>
              <w14:schemeClr w14:val="tx1"/>
            </w14:solidFill>
          </w14:textFill>
        </w:rPr>
        <w:tab/>
      </w:r>
      <w:r>
        <w:rPr>
          <w:rFonts w:hint="eastAsia" w:ascii="仿宋" w:hAnsi="仿宋" w:eastAsia="仿宋" w:cs="仿宋"/>
          <w:b w:val="0"/>
          <w:bCs w:val="0"/>
          <w:color w:val="000000" w:themeColor="text1"/>
          <w14:textFill>
            <w14:solidFill>
              <w14:schemeClr w14:val="tx1"/>
            </w14:solidFill>
          </w14:textFill>
        </w:rPr>
        <w:tab/>
      </w:r>
      <w:r>
        <w:rPr>
          <w:rFonts w:hint="eastAsia" w:ascii="仿宋" w:hAnsi="仿宋" w:eastAsia="仿宋" w:cs="仿宋"/>
          <w:b w:val="0"/>
          <w:bCs w:val="0"/>
          <w:color w:val="000000" w:themeColor="text1"/>
          <w14:textFill>
            <w14:solidFill>
              <w14:schemeClr w14:val="tx1"/>
            </w14:solidFill>
          </w14:textFill>
        </w:rPr>
        <w:tab/>
      </w:r>
      <w:r>
        <w:rPr>
          <w:rFonts w:hint="eastAsia" w:ascii="仿宋" w:hAnsi="仿宋" w:eastAsia="仿宋" w:cs="仿宋"/>
          <w:b w:val="0"/>
          <w:bCs w:val="0"/>
          <w:color w:val="000000" w:themeColor="text1"/>
          <w14:textFill>
            <w14:solidFill>
              <w14:schemeClr w14:val="tx1"/>
            </w14:solidFill>
          </w14:textFill>
        </w:rPr>
        <w:tab/>
      </w:r>
      <w:r>
        <w:rPr>
          <w:rFonts w:hint="eastAsia" w:ascii="仿宋" w:hAnsi="仿宋" w:eastAsia="仿宋" w:cs="仿宋"/>
          <w:b w:val="0"/>
          <w:bCs w:val="0"/>
          <w:color w:val="000000" w:themeColor="text1"/>
          <w14:textFill>
            <w14:solidFill>
              <w14:schemeClr w14:val="tx1"/>
            </w14:solidFill>
          </w14:textFill>
        </w:rPr>
        <w:t xml:space="preserve">   </w:t>
      </w:r>
      <w:r>
        <w:rPr>
          <w:rFonts w:hint="eastAsia" w:ascii="仿宋" w:hAnsi="仿宋" w:eastAsia="仿宋" w:cs="仿宋"/>
          <w:b w:val="0"/>
          <w:bCs w:val="0"/>
          <w:color w:val="000000" w:themeColor="text1"/>
          <w:lang w:val="en-US" w:eastAsia="zh-CN"/>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被委托人：</w:t>
      </w:r>
    </w:p>
    <w:p w14:paraId="12AFCEE4">
      <w:pPr>
        <w:snapToGrid w:val="0"/>
        <w:spacing w:line="560" w:lineRule="exact"/>
        <w:ind w:firstLine="720" w:firstLineChars="300"/>
        <w:rPr>
          <w:rFonts w:hint="eastAsia" w:ascii="仿宋" w:hAnsi="仿宋" w:eastAsia="仿宋" w:cs="仿宋"/>
          <w:b w:val="0"/>
          <w:bCs w:val="0"/>
          <w:color w:val="000000" w:themeColor="text1"/>
          <w:sz w:val="28"/>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 xml:space="preserve">     年    月    日</w:t>
      </w:r>
      <w:r>
        <w:rPr>
          <w:rFonts w:hint="eastAsia" w:ascii="仿宋" w:hAnsi="仿宋" w:eastAsia="仿宋" w:cs="仿宋"/>
          <w:b w:val="0"/>
          <w:bCs w:val="0"/>
          <w:color w:val="000000" w:themeColor="text1"/>
          <w14:textFill>
            <w14:solidFill>
              <w14:schemeClr w14:val="tx1"/>
            </w14:solidFill>
          </w14:textFill>
        </w:rPr>
        <w:tab/>
      </w:r>
      <w:r>
        <w:rPr>
          <w:rFonts w:hint="eastAsia" w:ascii="仿宋" w:hAnsi="仿宋" w:eastAsia="仿宋" w:cs="仿宋"/>
          <w:b w:val="0"/>
          <w:bCs w:val="0"/>
          <w:color w:val="000000" w:themeColor="text1"/>
          <w14:textFill>
            <w14:solidFill>
              <w14:schemeClr w14:val="tx1"/>
            </w14:solidFill>
          </w14:textFill>
        </w:rPr>
        <w:t xml:space="preserve">                          年    月    日</w:t>
      </w:r>
    </w:p>
    <w:p w14:paraId="1BE772C5">
      <w:pPr>
        <w:snapToGrid w:val="0"/>
        <w:spacing w:line="560" w:lineRule="exact"/>
        <w:rPr>
          <w:rFonts w:hint="eastAsia" w:ascii="仿宋" w:hAnsi="仿宋" w:eastAsia="仿宋" w:cs="仿宋"/>
          <w:b w:val="0"/>
          <w:bCs w:val="0"/>
          <w:color w:val="000000" w:themeColor="text1"/>
          <w:sz w:val="28"/>
          <w14:textFill>
            <w14:solidFill>
              <w14:schemeClr w14:val="tx1"/>
            </w14:solidFill>
          </w14:textFill>
        </w:rPr>
      </w:pPr>
    </w:p>
    <w:p w14:paraId="7F9FBD7E">
      <w:pPr>
        <w:snapToGrid w:val="0"/>
        <w:spacing w:line="56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注：委托人应为企业法定代表人。已授权的请在</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14:textFill>
            <w14:solidFill>
              <w14:schemeClr w14:val="tx1"/>
            </w14:solidFill>
          </w14:textFill>
        </w:rPr>
        <w:t>中打“√”，未授权的请在</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中打“×”。</w:t>
      </w:r>
    </w:p>
    <w:p w14:paraId="38D69481">
      <w:pPr>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br w:type="page"/>
      </w:r>
    </w:p>
    <w:p w14:paraId="5BF88D6E">
      <w:pPr>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附件3</w:t>
      </w:r>
    </w:p>
    <w:p w14:paraId="5A92D498">
      <w:pPr>
        <w:spacing w:before="240" w:beforeLines="100" w:after="240" w:afterLines="100" w:line="360" w:lineRule="auto"/>
        <w:jc w:val="center"/>
        <w:rPr>
          <w:rFonts w:ascii="仿宋" w:hAnsi="仿宋" w:eastAsia="仿宋"/>
          <w:color w:val="000000" w:themeColor="text1"/>
          <w:sz w:val="32"/>
          <w:szCs w:val="32"/>
          <w14:textFill>
            <w14:solidFill>
              <w14:schemeClr w14:val="tx1"/>
            </w14:solidFill>
          </w14:textFill>
        </w:rPr>
      </w:pPr>
      <w:r>
        <w:rPr>
          <w:rFonts w:hint="eastAsia" w:ascii="方正小标宋简体" w:eastAsia="方正小标宋简体" w:cs="方正小标宋简体"/>
          <w:bCs/>
          <w:color w:val="000000" w:themeColor="text1"/>
          <w:kern w:val="36"/>
          <w:sz w:val="32"/>
          <w:szCs w:val="32"/>
          <w14:textFill>
            <w14:solidFill>
              <w14:schemeClr w14:val="tx1"/>
            </w14:solidFill>
          </w14:textFill>
        </w:rPr>
        <w:t xml:space="preserve">  申请人材料真实性承诺书</w:t>
      </w:r>
    </w:p>
    <w:p w14:paraId="0F140DE5">
      <w:pPr>
        <w:tabs>
          <w:tab w:val="left" w:pos="0"/>
        </w:tabs>
        <w:snapToGrid w:val="0"/>
        <w:jc w:val="center"/>
        <w:rPr>
          <w:rFonts w:ascii="仿宋" w:hAnsi="仿宋" w:eastAsia="仿宋"/>
          <w:color w:val="000000" w:themeColor="text1"/>
          <w:sz w:val="28"/>
          <w:szCs w:val="28"/>
          <w14:textFill>
            <w14:solidFill>
              <w14:schemeClr w14:val="tx1"/>
            </w14:solidFill>
          </w14:textFill>
        </w:rPr>
      </w:pPr>
    </w:p>
    <w:p w14:paraId="2CA2E9C3">
      <w:pPr>
        <w:widowControl w:val="0"/>
        <w:numPr>
          <w:ilvl w:val="0"/>
          <w:numId w:val="4"/>
        </w:numPr>
        <w:snapToGrid w:val="0"/>
        <w:spacing w:line="336"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本企业申请材料的所有内容是真实的，无任何造假行为。</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　　二、本企业法定代表人、企业负责人、质量负责人无《药品管理法》第</w:t>
      </w:r>
      <w:r>
        <w:rPr>
          <w:rFonts w:ascii="仿宋" w:hAnsi="仿宋" w:eastAsia="仿宋"/>
          <w:color w:val="000000" w:themeColor="text1"/>
          <w:sz w:val="28"/>
          <w:szCs w:val="28"/>
          <w14:textFill>
            <w14:solidFill>
              <w14:schemeClr w14:val="tx1"/>
            </w14:solidFill>
          </w14:textFill>
        </w:rPr>
        <w:t>75</w:t>
      </w:r>
      <w:r>
        <w:rPr>
          <w:rFonts w:hint="eastAsia" w:ascii="仿宋" w:hAnsi="仿宋" w:eastAsia="仿宋"/>
          <w:color w:val="000000" w:themeColor="text1"/>
          <w:sz w:val="28"/>
          <w:szCs w:val="28"/>
          <w14:textFill>
            <w14:solidFill>
              <w14:schemeClr w14:val="tx1"/>
            </w14:solidFill>
          </w14:textFill>
        </w:rPr>
        <w:t>条、第</w:t>
      </w:r>
      <w:r>
        <w:rPr>
          <w:rFonts w:ascii="仿宋" w:hAnsi="仿宋" w:eastAsia="仿宋"/>
          <w:color w:val="000000" w:themeColor="text1"/>
          <w:sz w:val="28"/>
          <w:szCs w:val="28"/>
          <w14:textFill>
            <w14:solidFill>
              <w14:schemeClr w14:val="tx1"/>
            </w14:solidFill>
          </w14:textFill>
        </w:rPr>
        <w:t>82</w:t>
      </w:r>
      <w:r>
        <w:rPr>
          <w:rFonts w:hint="eastAsia" w:ascii="仿宋" w:hAnsi="仿宋" w:eastAsia="仿宋"/>
          <w:color w:val="000000" w:themeColor="text1"/>
          <w:sz w:val="28"/>
          <w:szCs w:val="28"/>
          <w14:textFill>
            <w14:solidFill>
              <w14:schemeClr w14:val="tx1"/>
            </w14:solidFill>
          </w14:textFill>
        </w:rPr>
        <w:t>条规定的情形。</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　　三、本企业的质量管理人员无在外企业兼职的行为，保证在职在岗。</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　　四、本企业决不搞挂靠经营，决不出租、出借许可证。</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　　五、本企业决不有意销售假劣药品。</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　　六、本企业决不从非法渠道购进药品，决不向无资质单位或个人销售药品。</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　　七、本企业决不超方式超范围经营。</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　　八、本企业决不搞商业贿赂。</w:t>
      </w:r>
      <w:r>
        <w:rPr>
          <w:rFonts w:ascii="仿宋" w:hAnsi="仿宋" w:eastAsia="仿宋"/>
          <w:color w:val="000000" w:themeColor="text1"/>
          <w:sz w:val="28"/>
          <w:szCs w:val="28"/>
          <w14:textFill>
            <w14:solidFill>
              <w14:schemeClr w14:val="tx1"/>
            </w14:solidFill>
          </w14:textFill>
        </w:rPr>
        <w:br w:type="textWrapping"/>
      </w:r>
      <w:r>
        <w:rPr>
          <w:rFonts w:hint="eastAsia" w:ascii="仿宋" w:hAnsi="仿宋" w:eastAsia="仿宋"/>
          <w:color w:val="000000" w:themeColor="text1"/>
          <w:sz w:val="28"/>
          <w:szCs w:val="28"/>
          <w14:textFill>
            <w14:solidFill>
              <w14:schemeClr w14:val="tx1"/>
            </w14:solidFill>
          </w14:textFill>
        </w:rPr>
        <w:t>　　以上承诺，本企业保证严格遵守，如有违反，企业完全接受食品药品监督管理部门作出的行政处罚，直至吊销《药品经营许可证》。</w:t>
      </w:r>
      <w:r>
        <w:rPr>
          <w:rFonts w:ascii="仿宋" w:hAnsi="仿宋" w:eastAsia="仿宋"/>
          <w:color w:val="000000" w:themeColor="text1"/>
          <w:sz w:val="28"/>
          <w:szCs w:val="28"/>
          <w14:textFill>
            <w14:solidFill>
              <w14:schemeClr w14:val="tx1"/>
            </w14:solidFill>
          </w14:textFill>
        </w:rPr>
        <w:t xml:space="preserve"> </w:t>
      </w:r>
    </w:p>
    <w:p w14:paraId="3F76DDD5">
      <w:pPr>
        <w:widowControl w:val="0"/>
        <w:snapToGrid w:val="0"/>
        <w:spacing w:line="336" w:lineRule="auto"/>
        <w:rPr>
          <w:rFonts w:ascii="仿宋" w:hAnsi="仿宋" w:eastAsia="仿宋"/>
          <w:color w:val="000000" w:themeColor="text1"/>
          <w:sz w:val="28"/>
          <w:szCs w:val="28"/>
          <w14:textFill>
            <w14:solidFill>
              <w14:schemeClr w14:val="tx1"/>
            </w14:solidFill>
          </w14:textFill>
        </w:rPr>
      </w:pPr>
    </w:p>
    <w:p w14:paraId="30C8FE0B">
      <w:pPr>
        <w:widowControl w:val="0"/>
        <w:snapToGrid w:val="0"/>
        <w:spacing w:line="336" w:lineRule="auto"/>
        <w:rPr>
          <w:rFonts w:ascii="仿宋" w:hAnsi="仿宋" w:eastAsia="仿宋"/>
          <w:color w:val="000000" w:themeColor="text1"/>
          <w:sz w:val="28"/>
          <w:szCs w:val="28"/>
          <w14:textFill>
            <w14:solidFill>
              <w14:schemeClr w14:val="tx1"/>
            </w14:solidFill>
          </w14:textFill>
        </w:rPr>
      </w:pPr>
    </w:p>
    <w:p w14:paraId="394F0F3D">
      <w:pPr>
        <w:widowControl w:val="0"/>
        <w:snapToGrid w:val="0"/>
        <w:spacing w:line="336" w:lineRule="auto"/>
        <w:rPr>
          <w:rFonts w:ascii="仿宋" w:hAnsi="仿宋" w:eastAsia="仿宋"/>
          <w:color w:val="000000" w:themeColor="text1"/>
          <w:sz w:val="28"/>
          <w:szCs w:val="28"/>
          <w14:textFill>
            <w14:solidFill>
              <w14:schemeClr w14:val="tx1"/>
            </w14:solidFill>
          </w14:textFill>
        </w:rPr>
      </w:pPr>
    </w:p>
    <w:p w14:paraId="710FC046">
      <w:pPr>
        <w:jc w:val="righ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法定代表人（负责人）签字（或盖章）</w:t>
      </w:r>
    </w:p>
    <w:p w14:paraId="16EEAA00">
      <w:pPr>
        <w:rPr>
          <w:rFonts w:hint="eastAsia" w:ascii="仿宋" w:hAnsi="仿宋" w:eastAsia="仿宋"/>
          <w:color w:val="000000" w:themeColor="text1"/>
          <w:sz w:val="28"/>
          <w:szCs w:val="28"/>
          <w14:textFill>
            <w14:solidFill>
              <w14:schemeClr w14:val="tx1"/>
            </w14:solidFill>
          </w14:textFill>
        </w:rPr>
      </w:pPr>
    </w:p>
    <w:p w14:paraId="1887BC7A">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w:t>
      </w:r>
    </w:p>
    <w:p w14:paraId="69C21C29">
      <w:pPr>
        <w:jc w:val="center"/>
        <w:rPr>
          <w:rFonts w:ascii="仿宋" w:hAnsi="仿宋" w:eastAsia="仿宋"/>
          <w:b/>
          <w:bCs/>
          <w:color w:val="000000" w:themeColor="text1"/>
          <w:sz w:val="28"/>
          <w:szCs w:val="28"/>
          <w14:textFill>
            <w14:solidFill>
              <w14:schemeClr w14:val="tx1"/>
            </w14:solidFill>
          </w14:textFill>
        </w:rPr>
      </w:pPr>
    </w:p>
    <w:p w14:paraId="5419FB24">
      <w:pPr>
        <w:jc w:val="center"/>
        <w:rPr>
          <w:b/>
          <w:bCs/>
          <w:color w:val="000000" w:themeColor="text1"/>
          <w:sz w:val="44"/>
          <w:szCs w:val="44"/>
          <w14:textFill>
            <w14:solidFill>
              <w14:schemeClr w14:val="tx1"/>
            </w14:solidFill>
          </w14:textFill>
        </w:rPr>
      </w:pPr>
    </w:p>
    <w:p w14:paraId="7807F25C">
      <w:pPr>
        <w:jc w:val="center"/>
        <w:rPr>
          <w:b/>
          <w:bCs/>
          <w:color w:val="000000" w:themeColor="text1"/>
          <w:sz w:val="44"/>
          <w:szCs w:val="44"/>
          <w14:textFill>
            <w14:solidFill>
              <w14:schemeClr w14:val="tx1"/>
            </w14:solidFill>
          </w14:textFill>
        </w:rPr>
      </w:pPr>
    </w:p>
    <w:p w14:paraId="08F264F9">
      <w:pPr>
        <w:rPr>
          <w:b/>
          <w:bCs/>
          <w:color w:val="000000" w:themeColor="text1"/>
          <w:sz w:val="44"/>
          <w:szCs w:val="44"/>
          <w14:textFill>
            <w14:solidFill>
              <w14:schemeClr w14:val="tx1"/>
            </w14:solidFill>
          </w14:textFill>
        </w:rPr>
      </w:pPr>
      <w:r>
        <w:rPr>
          <w:b/>
          <w:bCs/>
          <w:color w:val="000000" w:themeColor="text1"/>
          <w:sz w:val="44"/>
          <w:szCs w:val="44"/>
          <w14:textFill>
            <w14:solidFill>
              <w14:schemeClr w14:val="tx1"/>
            </w14:solidFill>
          </w14:textFill>
        </w:rPr>
        <w:br w:type="page"/>
      </w:r>
    </w:p>
    <w:p w14:paraId="7C68467F">
      <w:pPr>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附件4</w:t>
      </w:r>
    </w:p>
    <w:p w14:paraId="2E684E8B">
      <w:pPr>
        <w:rPr>
          <w:b/>
          <w:bCs/>
          <w:color w:val="000000" w:themeColor="text1"/>
          <w:sz w:val="44"/>
          <w:szCs w:val="44"/>
          <w14:textFill>
            <w14:solidFill>
              <w14:schemeClr w14:val="tx1"/>
            </w14:solidFill>
          </w14:textFill>
        </w:rPr>
      </w:pPr>
    </w:p>
    <w:p w14:paraId="7C8C597A">
      <w:pPr>
        <w:jc w:val="center"/>
        <w:rPr>
          <w:b/>
          <w:bCs/>
          <w:color w:val="000000" w:themeColor="text1"/>
          <w:sz w:val="44"/>
          <w:szCs w:val="44"/>
          <w14:textFill>
            <w14:solidFill>
              <w14:schemeClr w14:val="tx1"/>
            </w14:solidFill>
          </w14:textFill>
        </w:rPr>
      </w:pPr>
    </w:p>
    <w:p w14:paraId="443D8BD7">
      <w:pPr>
        <w:jc w:val="cente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《药品经营许可证》变更申请表</w:t>
      </w:r>
    </w:p>
    <w:p w14:paraId="3AE6E37F">
      <w:pPr>
        <w:rPr>
          <w:color w:val="000000" w:themeColor="text1"/>
          <w:sz w:val="28"/>
          <w14:textFill>
            <w14:solidFill>
              <w14:schemeClr w14:val="tx1"/>
            </w14:solidFill>
          </w14:textFill>
        </w:rPr>
      </w:pPr>
    </w:p>
    <w:p w14:paraId="65A320F8">
      <w:pPr>
        <w:rPr>
          <w:color w:val="000000" w:themeColor="text1"/>
          <w:sz w:val="32"/>
          <w14:textFill>
            <w14:solidFill>
              <w14:schemeClr w14:val="tx1"/>
            </w14:solidFill>
          </w14:textFill>
        </w:rPr>
      </w:pPr>
    </w:p>
    <w:p w14:paraId="48709AAB">
      <w:pPr>
        <w:rPr>
          <w:color w:val="000000" w:themeColor="text1"/>
          <w:sz w:val="32"/>
          <w14:textFill>
            <w14:solidFill>
              <w14:schemeClr w14:val="tx1"/>
            </w14:solidFill>
          </w14:textFill>
        </w:rPr>
      </w:pPr>
    </w:p>
    <w:p w14:paraId="6A7E0E90">
      <w:pPr>
        <w:rPr>
          <w:color w:val="000000" w:themeColor="text1"/>
          <w:sz w:val="32"/>
          <w14:textFill>
            <w14:solidFill>
              <w14:schemeClr w14:val="tx1"/>
            </w14:solidFill>
          </w14:textFill>
        </w:rPr>
      </w:pPr>
    </w:p>
    <w:p w14:paraId="308D7469">
      <w:pPr>
        <w:rPr>
          <w:color w:val="000000" w:themeColor="text1"/>
          <w:sz w:val="32"/>
          <w14:textFill>
            <w14:solidFill>
              <w14:schemeClr w14:val="tx1"/>
            </w14:solidFill>
          </w14:textFill>
        </w:rPr>
      </w:pPr>
    </w:p>
    <w:p w14:paraId="7F189BBB">
      <w:pPr>
        <w:rPr>
          <w:color w:val="000000" w:themeColor="text1"/>
          <w:sz w:val="32"/>
          <w14:textFill>
            <w14:solidFill>
              <w14:schemeClr w14:val="tx1"/>
            </w14:solidFill>
          </w14:textFill>
        </w:rPr>
      </w:pPr>
    </w:p>
    <w:p w14:paraId="03B8B63F">
      <w:pPr>
        <w:rPr>
          <w:color w:val="000000" w:themeColor="text1"/>
          <w:sz w:val="32"/>
          <w14:textFill>
            <w14:solidFill>
              <w14:schemeClr w14:val="tx1"/>
            </w14:solidFill>
          </w14:textFill>
        </w:rPr>
      </w:pPr>
    </w:p>
    <w:p w14:paraId="1F8C60B8">
      <w:pPr>
        <w:tabs>
          <w:tab w:val="left" w:pos="1115"/>
        </w:tabs>
        <w:ind w:firstLine="1120" w:firstLineChars="400"/>
        <w:rPr>
          <w:rFonts w:hint="eastAsia" w:ascii="仿宋" w:hAnsi="仿宋" w:eastAsia="仿宋" w:cs="仿宋"/>
          <w:b w:val="0"/>
          <w:bCs w:val="0"/>
          <w:color w:val="000000" w:themeColor="text1"/>
          <w:sz w:val="28"/>
          <w:szCs w:val="28"/>
          <w:u w:val="none"/>
          <w14:textFill>
            <w14:solidFill>
              <w14:schemeClr w14:val="tx1"/>
            </w14:solidFill>
          </w14:textFill>
        </w:rPr>
      </w:pPr>
      <w:r>
        <w:rPr>
          <w:rFonts w:hint="eastAsia" w:ascii="仿宋" w:hAnsi="仿宋" w:eastAsia="仿宋" w:cs="仿宋"/>
          <w:b w:val="0"/>
          <w:bCs w:val="0"/>
          <w:color w:val="000000" w:themeColor="text1"/>
          <w:sz w:val="28"/>
          <w:szCs w:val="28"/>
          <w:u w:val="none"/>
          <w14:textFill>
            <w14:solidFill>
              <w14:schemeClr w14:val="tx1"/>
            </w14:solidFill>
          </w14:textFill>
        </w:rPr>
        <w:t>拟变更企业名称</w:t>
      </w:r>
      <w:r>
        <w:rPr>
          <w:rFonts w:hint="eastAsia" w:ascii="仿宋" w:hAnsi="仿宋" w:eastAsia="仿宋" w:cs="仿宋"/>
          <w:b w:val="0"/>
          <w:bCs w:val="0"/>
          <w:color w:val="000000" w:themeColor="text1"/>
          <w:sz w:val="28"/>
          <w:szCs w:val="28"/>
          <w:u w:val="none"/>
          <w:lang w:eastAsia="zh-CN"/>
          <w14:textFill>
            <w14:solidFill>
              <w14:schemeClr w14:val="tx1"/>
            </w14:solidFill>
          </w14:textFill>
        </w:rPr>
        <w:t>：</w:t>
      </w:r>
      <w:r>
        <w:rPr>
          <w:rFonts w:hint="eastAsia" w:ascii="仿宋" w:hAnsi="仿宋" w:eastAsia="仿宋" w:cs="仿宋"/>
          <w:b w:val="0"/>
          <w:bCs w:val="0"/>
          <w:color w:val="000000" w:themeColor="text1"/>
          <w:sz w:val="28"/>
          <w:szCs w:val="28"/>
          <w:u w:val="none"/>
          <w14:textFill>
            <w14:solidFill>
              <w14:schemeClr w14:val="tx1"/>
            </w14:solidFill>
          </w14:textFill>
        </w:rPr>
        <w:t>填写工商部门同意变更的预先核准名称</w:t>
      </w:r>
      <w:r>
        <w:rPr>
          <w:rFonts w:hint="eastAsia" w:ascii="仿宋" w:hAnsi="仿宋" w:eastAsia="仿宋" w:cs="仿宋"/>
          <w:b w:val="0"/>
          <w:bCs w:val="0"/>
          <w:color w:val="000000" w:themeColor="text1"/>
          <w:w w:val="90"/>
          <w:sz w:val="28"/>
          <w:szCs w:val="28"/>
          <w:u w:val="none"/>
          <w14:textFill>
            <w14:solidFill>
              <w14:schemeClr w14:val="tx1"/>
            </w14:solidFill>
          </w14:textFill>
        </w:rPr>
        <w:t xml:space="preserve"> </w:t>
      </w:r>
    </w:p>
    <w:p w14:paraId="3E1FF2C2">
      <w:pPr>
        <w:spacing w:line="900" w:lineRule="exact"/>
        <w:ind w:firstLine="1120" w:firstLineChars="400"/>
        <w:rPr>
          <w:rFonts w:hint="eastAsia" w:ascii="仿宋" w:hAnsi="仿宋" w:eastAsia="仿宋" w:cs="仿宋"/>
          <w:b w:val="0"/>
          <w:bCs w:val="0"/>
          <w:color w:val="000000" w:themeColor="text1"/>
          <w:sz w:val="28"/>
          <w:szCs w:val="28"/>
          <w:u w:val="none"/>
          <w14:textFill>
            <w14:solidFill>
              <w14:schemeClr w14:val="tx1"/>
            </w14:solidFill>
          </w14:textFill>
        </w:rPr>
      </w:pPr>
      <w:r>
        <w:rPr>
          <w:rFonts w:hint="eastAsia" w:ascii="仿宋" w:hAnsi="仿宋" w:eastAsia="仿宋" w:cs="仿宋"/>
          <w:b w:val="0"/>
          <w:bCs w:val="0"/>
          <w:color w:val="000000" w:themeColor="text1"/>
          <w:sz w:val="28"/>
          <w:szCs w:val="28"/>
          <w:u w:val="none"/>
          <w14:textFill>
            <w14:solidFill>
              <w14:schemeClr w14:val="tx1"/>
            </w14:solidFill>
          </w14:textFill>
        </w:rPr>
        <w:t>申</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u w:val="none"/>
          <w14:textFill>
            <w14:solidFill>
              <w14:schemeClr w14:val="tx1"/>
            </w14:solidFill>
          </w14:textFill>
        </w:rPr>
        <w:t>请</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u w:val="none"/>
          <w14:textFill>
            <w14:solidFill>
              <w14:schemeClr w14:val="tx1"/>
            </w14:solidFill>
          </w14:textFill>
        </w:rPr>
        <w:t xml:space="preserve">人：王××（填写企业法定代表人）         </w:t>
      </w:r>
    </w:p>
    <w:p w14:paraId="08EBC9E5">
      <w:pPr>
        <w:spacing w:line="900" w:lineRule="exact"/>
        <w:ind w:firstLine="1120" w:firstLineChars="400"/>
        <w:rPr>
          <w:rFonts w:hint="eastAsia" w:ascii="仿宋" w:hAnsi="仿宋" w:eastAsia="仿宋" w:cs="仿宋"/>
          <w:b w:val="0"/>
          <w:bCs w:val="0"/>
          <w:color w:val="000000" w:themeColor="text1"/>
          <w:sz w:val="28"/>
          <w:szCs w:val="28"/>
          <w:u w:val="none"/>
          <w14:textFill>
            <w14:solidFill>
              <w14:schemeClr w14:val="tx1"/>
            </w14:solidFill>
          </w14:textFill>
        </w:rPr>
      </w:pPr>
      <w:r>
        <w:rPr>
          <w:rFonts w:hint="eastAsia" w:ascii="仿宋" w:hAnsi="仿宋" w:eastAsia="仿宋" w:cs="仿宋"/>
          <w:b w:val="0"/>
          <w:bCs w:val="0"/>
          <w:color w:val="000000" w:themeColor="text1"/>
          <w:sz w:val="28"/>
          <w:szCs w:val="28"/>
          <w:u w:val="none"/>
          <w14:textFill>
            <w14:solidFill>
              <w14:schemeClr w14:val="tx1"/>
            </w14:solidFill>
          </w14:textFill>
        </w:rPr>
        <w:t>填报日期：     年</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u w:val="none"/>
          <w14:textFill>
            <w14:solidFill>
              <w14:schemeClr w14:val="tx1"/>
            </w14:solidFill>
          </w14:textFill>
        </w:rPr>
        <w:t xml:space="preserve"> 月   日</w:t>
      </w:r>
    </w:p>
    <w:p w14:paraId="564AA1B4">
      <w:pPr>
        <w:spacing w:line="900" w:lineRule="exact"/>
        <w:ind w:firstLine="1120" w:firstLineChars="400"/>
        <w:rPr>
          <w:rFonts w:hint="eastAsia" w:ascii="仿宋" w:hAnsi="仿宋" w:eastAsia="仿宋" w:cs="仿宋"/>
          <w:b w:val="0"/>
          <w:bCs w:val="0"/>
          <w:color w:val="000000" w:themeColor="text1"/>
          <w:sz w:val="28"/>
          <w:szCs w:val="28"/>
          <w:u w:val="none"/>
          <w14:textFill>
            <w14:solidFill>
              <w14:schemeClr w14:val="tx1"/>
            </w14:solidFill>
          </w14:textFill>
        </w:rPr>
      </w:pPr>
      <w:r>
        <w:rPr>
          <w:rFonts w:hint="eastAsia" w:ascii="仿宋" w:hAnsi="仿宋" w:eastAsia="仿宋" w:cs="仿宋"/>
          <w:b w:val="0"/>
          <w:bCs w:val="0"/>
          <w:color w:val="000000" w:themeColor="text1"/>
          <w:sz w:val="28"/>
          <w:szCs w:val="28"/>
          <w:u w:val="none"/>
          <w14:textFill>
            <w14:solidFill>
              <w14:schemeClr w14:val="tx1"/>
            </w14:solidFill>
          </w14:textFill>
        </w:rPr>
        <w:t xml:space="preserve">受理部门：                             </w:t>
      </w:r>
    </w:p>
    <w:p w14:paraId="5051B25C">
      <w:pPr>
        <w:spacing w:line="900" w:lineRule="exact"/>
        <w:ind w:firstLine="1120" w:firstLineChars="400"/>
        <w:rPr>
          <w:rFonts w:hint="eastAsia" w:ascii="仿宋" w:hAnsi="仿宋" w:eastAsia="仿宋" w:cs="仿宋"/>
          <w:b w:val="0"/>
          <w:bCs w:val="0"/>
          <w:color w:val="000000" w:themeColor="text1"/>
          <w:sz w:val="28"/>
          <w:szCs w:val="28"/>
          <w:u w:val="none"/>
          <w14:textFill>
            <w14:solidFill>
              <w14:schemeClr w14:val="tx1"/>
            </w14:solidFill>
          </w14:textFill>
        </w:rPr>
      </w:pPr>
      <w:r>
        <w:rPr>
          <w:rFonts w:hint="eastAsia" w:ascii="仿宋" w:hAnsi="仿宋" w:eastAsia="仿宋" w:cs="仿宋"/>
          <w:b w:val="0"/>
          <w:bCs w:val="0"/>
          <w:color w:val="000000" w:themeColor="text1"/>
          <w:sz w:val="28"/>
          <w:szCs w:val="28"/>
          <w:u w:val="none"/>
          <w14:textFill>
            <w14:solidFill>
              <w14:schemeClr w14:val="tx1"/>
            </w14:solidFill>
          </w14:textFill>
        </w:rPr>
        <w:t>受理日期</w:t>
      </w:r>
      <w:r>
        <w:rPr>
          <w:rFonts w:hint="eastAsia" w:ascii="仿宋" w:hAnsi="仿宋" w:eastAsia="仿宋" w:cs="仿宋"/>
          <w:b w:val="0"/>
          <w:bCs w:val="0"/>
          <w:color w:val="000000" w:themeColor="text1"/>
          <w:sz w:val="28"/>
          <w:szCs w:val="28"/>
          <w:u w:val="none"/>
          <w:lang w:eastAsia="zh-CN"/>
          <w14:textFill>
            <w14:solidFill>
              <w14:schemeClr w14:val="tx1"/>
            </w14:solidFill>
          </w14:textFill>
        </w:rPr>
        <w:t>：</w:t>
      </w:r>
      <w:r>
        <w:rPr>
          <w:rFonts w:hint="eastAsia" w:ascii="仿宋" w:hAnsi="仿宋" w:eastAsia="仿宋" w:cs="仿宋"/>
          <w:b w:val="0"/>
          <w:bCs w:val="0"/>
          <w:color w:val="000000" w:themeColor="text1"/>
          <w:sz w:val="28"/>
          <w:szCs w:val="28"/>
          <w:u w:val="none"/>
          <w14:textFill>
            <w14:solidFill>
              <w14:schemeClr w14:val="tx1"/>
            </w14:solidFill>
          </w14:textFill>
        </w:rPr>
        <w:t xml:space="preserve">     年    月   日</w:t>
      </w:r>
    </w:p>
    <w:p w14:paraId="63601497">
      <w:pPr>
        <w:rPr>
          <w:color w:val="000000" w:themeColor="text1"/>
          <w:sz w:val="28"/>
          <w:szCs w:val="28"/>
          <w14:textFill>
            <w14:solidFill>
              <w14:schemeClr w14:val="tx1"/>
            </w14:solidFill>
          </w14:textFill>
        </w:rPr>
      </w:pPr>
    </w:p>
    <w:p w14:paraId="7D688480">
      <w:pPr>
        <w:rPr>
          <w:color w:val="000000" w:themeColor="text1"/>
          <w:sz w:val="36"/>
          <w14:textFill>
            <w14:solidFill>
              <w14:schemeClr w14:val="tx1"/>
            </w14:solidFill>
          </w14:textFill>
        </w:rPr>
      </w:pPr>
    </w:p>
    <w:p w14:paraId="6959B6B7">
      <w:pPr>
        <w:rPr>
          <w:color w:val="000000" w:themeColor="text1"/>
          <w:sz w:val="36"/>
          <w14:textFill>
            <w14:solidFill>
              <w14:schemeClr w14:val="tx1"/>
            </w14:solidFill>
          </w14:textFill>
        </w:rPr>
      </w:pPr>
    </w:p>
    <w:p w14:paraId="51CA6E92">
      <w:pPr>
        <w:rPr>
          <w:color w:val="000000" w:themeColor="text1"/>
          <w:sz w:val="36"/>
          <w14:textFill>
            <w14:solidFill>
              <w14:schemeClr w14:val="tx1"/>
            </w14:solidFill>
          </w14:textFill>
        </w:rPr>
      </w:pPr>
    </w:p>
    <w:p w14:paraId="2015C1FE">
      <w:pPr>
        <w:rPr>
          <w:color w:val="000000" w:themeColor="text1"/>
          <w:sz w:val="36"/>
          <w14:textFill>
            <w14:solidFill>
              <w14:schemeClr w14:val="tx1"/>
            </w14:solidFill>
          </w14:textFill>
        </w:rPr>
      </w:pPr>
    </w:p>
    <w:p w14:paraId="0EC72D01">
      <w:pPr>
        <w:rPr>
          <w:color w:val="000000" w:themeColor="text1"/>
          <w:sz w:val="36"/>
          <w14:textFill>
            <w14:solidFill>
              <w14:schemeClr w14:val="tx1"/>
            </w14:solidFill>
          </w14:textFill>
        </w:rPr>
      </w:pPr>
    </w:p>
    <w:p w14:paraId="5608CE8C">
      <w:pPr>
        <w:tabs>
          <w:tab w:val="left" w:pos="688"/>
        </w:tabs>
        <w:jc w:val="center"/>
        <w:rPr>
          <w:b/>
          <w:bCs/>
          <w:color w:val="000000" w:themeColor="text1"/>
          <w:sz w:val="36"/>
          <w14:textFill>
            <w14:solidFill>
              <w14:schemeClr w14:val="tx1"/>
            </w14:solidFill>
          </w14:textFill>
        </w:rPr>
      </w:pPr>
    </w:p>
    <w:p w14:paraId="62D04C9E">
      <w:pPr>
        <w:tabs>
          <w:tab w:val="left" w:pos="688"/>
        </w:tabs>
        <w:jc w:val="center"/>
        <w:rPr>
          <w:b/>
          <w:bCs/>
          <w:color w:val="000000" w:themeColor="text1"/>
          <w:sz w:val="36"/>
          <w14:textFill>
            <w14:solidFill>
              <w14:schemeClr w14:val="tx1"/>
            </w14:solidFill>
          </w14:textFill>
        </w:rPr>
      </w:pPr>
    </w:p>
    <w:p w14:paraId="47781332">
      <w:pPr>
        <w:tabs>
          <w:tab w:val="left" w:pos="688"/>
        </w:tabs>
        <w:jc w:val="center"/>
        <w:rPr>
          <w:b/>
          <w:bCs/>
          <w:color w:val="000000" w:themeColor="text1"/>
          <w:sz w:val="36"/>
          <w14:textFill>
            <w14:solidFill>
              <w14:schemeClr w14:val="tx1"/>
            </w14:solidFill>
          </w14:textFill>
        </w:rPr>
      </w:pPr>
    </w:p>
    <w:p w14:paraId="0244BF2F">
      <w:pPr>
        <w:rPr>
          <w:b/>
          <w:bCs/>
          <w:color w:val="000000" w:themeColor="text1"/>
          <w:sz w:val="36"/>
          <w14:textFill>
            <w14:solidFill>
              <w14:schemeClr w14:val="tx1"/>
            </w14:solidFill>
          </w14:textFill>
        </w:rPr>
      </w:pPr>
      <w:r>
        <w:rPr>
          <w:b/>
          <w:bCs/>
          <w:color w:val="000000" w:themeColor="text1"/>
          <w:sz w:val="36"/>
          <w14:textFill>
            <w14:solidFill>
              <w14:schemeClr w14:val="tx1"/>
            </w14:solidFill>
          </w14:textFill>
        </w:rPr>
        <w:br w:type="page"/>
      </w:r>
    </w:p>
    <w:p w14:paraId="7456BB5E">
      <w:pPr>
        <w:jc w:val="cente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药品零售企业变更申事项</w:t>
      </w:r>
    </w:p>
    <w:p w14:paraId="35852B73">
      <w:pPr>
        <w:tabs>
          <w:tab w:val="left" w:pos="688"/>
        </w:tabs>
        <w:jc w:val="center"/>
        <w:rPr>
          <w:b/>
          <w:bCs/>
          <w:color w:val="000000" w:themeColor="text1"/>
          <w:sz w:val="18"/>
          <w:szCs w:val="18"/>
          <w14:textFill>
            <w14:solidFill>
              <w14:schemeClr w14:val="tx1"/>
            </w14:solidFill>
          </w14:textFill>
        </w:rPr>
      </w:pPr>
    </w:p>
    <w:tbl>
      <w:tblPr>
        <w:tblStyle w:val="8"/>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520"/>
        <w:gridCol w:w="1080"/>
        <w:gridCol w:w="1440"/>
        <w:gridCol w:w="2340"/>
      </w:tblGrid>
      <w:tr w14:paraId="300B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1800" w:type="dxa"/>
            <w:vAlign w:val="center"/>
          </w:tcPr>
          <w:p w14:paraId="73A628D6">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w:t>
            </w:r>
          </w:p>
        </w:tc>
        <w:tc>
          <w:tcPr>
            <w:tcW w:w="3600" w:type="dxa"/>
            <w:gridSpan w:val="2"/>
            <w:vAlign w:val="center"/>
          </w:tcPr>
          <w:p w14:paraId="47CDA9EF">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原核准事项</w:t>
            </w:r>
          </w:p>
        </w:tc>
        <w:tc>
          <w:tcPr>
            <w:tcW w:w="3780" w:type="dxa"/>
            <w:gridSpan w:val="2"/>
            <w:vAlign w:val="center"/>
          </w:tcPr>
          <w:p w14:paraId="70EA3A5A">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申请变更事项</w:t>
            </w:r>
          </w:p>
        </w:tc>
      </w:tr>
      <w:tr w14:paraId="6E24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1800" w:type="dxa"/>
            <w:vAlign w:val="center"/>
          </w:tcPr>
          <w:p w14:paraId="56973AAA">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企业名称</w:t>
            </w:r>
          </w:p>
        </w:tc>
        <w:tc>
          <w:tcPr>
            <w:tcW w:w="3600" w:type="dxa"/>
            <w:gridSpan w:val="2"/>
            <w:vAlign w:val="center"/>
          </w:tcPr>
          <w:p w14:paraId="473CD9F7">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（原许可证的信息进行逐一填写）如：</w:t>
            </w:r>
            <w:r>
              <w:rPr>
                <w:rFonts w:hint="eastAsia" w:ascii="仿宋" w:hAnsi="仿宋" w:eastAsia="仿宋" w:cs="仿宋"/>
                <w:b/>
                <w:color w:val="000000" w:themeColor="text1"/>
                <w:sz w:val="18"/>
                <w:szCs w:val="18"/>
                <w:u w:val="single"/>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大药房</w:t>
            </w:r>
          </w:p>
        </w:tc>
        <w:tc>
          <w:tcPr>
            <w:tcW w:w="3780" w:type="dxa"/>
            <w:gridSpan w:val="2"/>
            <w:vAlign w:val="center"/>
          </w:tcPr>
          <w:p w14:paraId="3533DF4D">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拟变更名称，需工商部门同意变更的预先核准名称填写</w:t>
            </w:r>
          </w:p>
        </w:tc>
      </w:tr>
      <w:tr w14:paraId="6B6B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1800" w:type="dxa"/>
            <w:vAlign w:val="center"/>
          </w:tcPr>
          <w:p w14:paraId="512DACE3">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注册地址</w:t>
            </w:r>
          </w:p>
        </w:tc>
        <w:tc>
          <w:tcPr>
            <w:tcW w:w="3600" w:type="dxa"/>
            <w:gridSpan w:val="2"/>
            <w:vAlign w:val="center"/>
          </w:tcPr>
          <w:p w14:paraId="2691F0AF">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（原许可证的信息进行逐一填写）</w:t>
            </w:r>
          </w:p>
          <w:p w14:paraId="3B87AD32">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Cs w:val="21"/>
                <w:u w:val="single"/>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镇</w:t>
            </w:r>
            <w:r>
              <w:rPr>
                <w:rFonts w:hint="eastAsia" w:ascii="仿宋" w:hAnsi="仿宋" w:eastAsia="仿宋" w:cs="仿宋"/>
                <w:b/>
                <w:color w:val="000000" w:themeColor="text1"/>
                <w:szCs w:val="21"/>
                <w:u w:val="single"/>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街</w:t>
            </w:r>
          </w:p>
        </w:tc>
        <w:tc>
          <w:tcPr>
            <w:tcW w:w="3780" w:type="dxa"/>
            <w:gridSpan w:val="2"/>
            <w:vAlign w:val="center"/>
          </w:tcPr>
          <w:p w14:paraId="195BAAEC">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拟变更地址</w:t>
            </w:r>
            <w:r>
              <w:rPr>
                <w:rFonts w:hint="eastAsia" w:ascii="仿宋" w:hAnsi="仿宋" w:eastAsia="仿宋" w:cs="仿宋"/>
                <w:b/>
                <w:color w:val="000000" w:themeColor="text1"/>
                <w:sz w:val="18"/>
                <w:szCs w:val="18"/>
                <w:u w:val="single"/>
                <w14:textFill>
                  <w14:solidFill>
                    <w14:schemeClr w14:val="tx1"/>
                  </w14:solidFill>
                </w14:textFill>
              </w:rPr>
              <w:t>如：× 市×乡（镇）×路（街道）</w:t>
            </w:r>
          </w:p>
        </w:tc>
      </w:tr>
      <w:tr w14:paraId="4E06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1800" w:type="dxa"/>
            <w:vAlign w:val="center"/>
          </w:tcPr>
          <w:p w14:paraId="5C54EEEF">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仓库地址</w:t>
            </w:r>
          </w:p>
        </w:tc>
        <w:tc>
          <w:tcPr>
            <w:tcW w:w="3600" w:type="dxa"/>
            <w:gridSpan w:val="2"/>
            <w:vAlign w:val="center"/>
          </w:tcPr>
          <w:p w14:paraId="6814C447">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（原许可证的信息进行逐一填写）</w:t>
            </w:r>
          </w:p>
          <w:p w14:paraId="3100868E">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u w:val="single"/>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镇</w:t>
            </w:r>
            <w:r>
              <w:rPr>
                <w:rFonts w:hint="eastAsia" w:ascii="仿宋" w:hAnsi="仿宋" w:eastAsia="仿宋" w:cs="仿宋"/>
                <w:b/>
                <w:color w:val="000000" w:themeColor="text1"/>
                <w:u w:val="single"/>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街</w:t>
            </w:r>
          </w:p>
        </w:tc>
        <w:tc>
          <w:tcPr>
            <w:tcW w:w="3780" w:type="dxa"/>
            <w:gridSpan w:val="2"/>
            <w:vAlign w:val="center"/>
          </w:tcPr>
          <w:p w14:paraId="557CAC73">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拟变更地址</w:t>
            </w:r>
            <w:r>
              <w:rPr>
                <w:rFonts w:hint="eastAsia" w:ascii="仿宋" w:hAnsi="仿宋" w:eastAsia="仿宋" w:cs="仿宋"/>
                <w:b/>
                <w:color w:val="000000" w:themeColor="text1"/>
                <w:sz w:val="18"/>
                <w:szCs w:val="18"/>
                <w:u w:val="single"/>
                <w14:textFill>
                  <w14:solidFill>
                    <w14:schemeClr w14:val="tx1"/>
                  </w14:solidFill>
                </w14:textFill>
              </w:rPr>
              <w:t>如：× 市×乡（镇）×路（街道）</w:t>
            </w:r>
          </w:p>
        </w:tc>
      </w:tr>
      <w:tr w14:paraId="0661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trPr>
        <w:tc>
          <w:tcPr>
            <w:tcW w:w="1800" w:type="dxa"/>
            <w:vAlign w:val="center"/>
          </w:tcPr>
          <w:p w14:paraId="3F3558A1">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法定代表人、负责人或质量管理负责人</w:t>
            </w:r>
          </w:p>
        </w:tc>
        <w:tc>
          <w:tcPr>
            <w:tcW w:w="3600" w:type="dxa"/>
            <w:gridSpan w:val="2"/>
            <w:vAlign w:val="center"/>
          </w:tcPr>
          <w:p w14:paraId="7A5905DA">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（原许可证的信息进行逐一填写）</w:t>
            </w:r>
          </w:p>
          <w:p w14:paraId="78F087E6">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法定代表人：孙</w:t>
            </w:r>
            <w:r>
              <w:rPr>
                <w:rFonts w:hint="eastAsia" w:ascii="仿宋" w:hAnsi="仿宋" w:eastAsia="仿宋" w:cs="仿宋"/>
                <w:b/>
                <w:color w:val="000000" w:themeColor="text1"/>
                <w:u w:val="single"/>
                <w14:textFill>
                  <w14:solidFill>
                    <w14:schemeClr w14:val="tx1"/>
                  </w14:solidFill>
                </w14:textFill>
              </w:rPr>
              <w:t>××</w:t>
            </w:r>
          </w:p>
          <w:p w14:paraId="6E7C36B6">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企业负责人：周</w:t>
            </w:r>
            <w:r>
              <w:rPr>
                <w:rFonts w:hint="eastAsia" w:ascii="仿宋" w:hAnsi="仿宋" w:eastAsia="仿宋" w:cs="仿宋"/>
                <w:b/>
                <w:color w:val="000000" w:themeColor="text1"/>
                <w:u w:val="single"/>
                <w14:textFill>
                  <w14:solidFill>
                    <w14:schemeClr w14:val="tx1"/>
                  </w14:solidFill>
                </w14:textFill>
              </w:rPr>
              <w:t>××</w:t>
            </w:r>
          </w:p>
          <w:p w14:paraId="4C28AA3E">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质量负责人：周</w:t>
            </w:r>
            <w:r>
              <w:rPr>
                <w:rFonts w:hint="eastAsia" w:ascii="仿宋" w:hAnsi="仿宋" w:eastAsia="仿宋" w:cs="仿宋"/>
                <w:b/>
                <w:color w:val="000000" w:themeColor="text1"/>
                <w:u w:val="single"/>
                <w14:textFill>
                  <w14:solidFill>
                    <w14:schemeClr w14:val="tx1"/>
                  </w14:solidFill>
                </w14:textFill>
              </w:rPr>
              <w:t>××</w:t>
            </w:r>
          </w:p>
        </w:tc>
        <w:tc>
          <w:tcPr>
            <w:tcW w:w="3780" w:type="dxa"/>
            <w:gridSpan w:val="2"/>
            <w:vAlign w:val="center"/>
          </w:tcPr>
          <w:p w14:paraId="02A833F8">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拟变更：</w:t>
            </w:r>
          </w:p>
          <w:p w14:paraId="1E359B8E">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法定代表人：张</w:t>
            </w:r>
            <w:r>
              <w:rPr>
                <w:rFonts w:hint="eastAsia" w:ascii="仿宋" w:hAnsi="仿宋" w:eastAsia="仿宋" w:cs="仿宋"/>
                <w:b/>
                <w:color w:val="000000" w:themeColor="text1"/>
                <w:u w:val="single"/>
                <w14:textFill>
                  <w14:solidFill>
                    <w14:schemeClr w14:val="tx1"/>
                  </w14:solidFill>
                </w14:textFill>
              </w:rPr>
              <w:t>××</w:t>
            </w:r>
          </w:p>
          <w:p w14:paraId="51468168">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企业负责人：张</w:t>
            </w:r>
            <w:r>
              <w:rPr>
                <w:rFonts w:hint="eastAsia" w:ascii="仿宋" w:hAnsi="仿宋" w:eastAsia="仿宋" w:cs="仿宋"/>
                <w:b/>
                <w:color w:val="000000" w:themeColor="text1"/>
                <w:u w:val="single"/>
                <w14:textFill>
                  <w14:solidFill>
                    <w14:schemeClr w14:val="tx1"/>
                  </w14:solidFill>
                </w14:textFill>
              </w:rPr>
              <w:t>××</w:t>
            </w:r>
          </w:p>
          <w:p w14:paraId="64DF72B3">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质量负责人：周</w:t>
            </w:r>
            <w:r>
              <w:rPr>
                <w:rFonts w:hint="eastAsia" w:ascii="仿宋" w:hAnsi="仿宋" w:eastAsia="仿宋" w:cs="仿宋"/>
                <w:b/>
                <w:color w:val="000000" w:themeColor="text1"/>
                <w:u w:val="single"/>
                <w14:textFill>
                  <w14:solidFill>
                    <w14:schemeClr w14:val="tx1"/>
                  </w14:solidFill>
                </w14:textFill>
              </w:rPr>
              <w:t>××</w:t>
            </w:r>
          </w:p>
        </w:tc>
      </w:tr>
      <w:tr w14:paraId="7B55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trPr>
        <w:tc>
          <w:tcPr>
            <w:tcW w:w="1800" w:type="dxa"/>
            <w:vAlign w:val="center"/>
          </w:tcPr>
          <w:p w14:paraId="64B8B67C">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经营范围</w:t>
            </w:r>
          </w:p>
        </w:tc>
        <w:tc>
          <w:tcPr>
            <w:tcW w:w="3600" w:type="dxa"/>
            <w:gridSpan w:val="2"/>
            <w:vAlign w:val="center"/>
          </w:tcPr>
          <w:p w14:paraId="160BCD24">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（原许可证的信息进行逐一填写）</w:t>
            </w:r>
          </w:p>
          <w:p w14:paraId="4A62C3F1">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中药饮片、中成药、化学药制剂、抗生素制剂、生化药品***</w:t>
            </w:r>
          </w:p>
        </w:tc>
        <w:tc>
          <w:tcPr>
            <w:tcW w:w="3780" w:type="dxa"/>
            <w:gridSpan w:val="2"/>
            <w:vAlign w:val="center"/>
          </w:tcPr>
          <w:p w14:paraId="4CCEAA11">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拟增加或者减少经营范围</w:t>
            </w:r>
          </w:p>
        </w:tc>
      </w:tr>
      <w:tr w14:paraId="51EA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1800" w:type="dxa"/>
            <w:vAlign w:val="center"/>
          </w:tcPr>
          <w:p w14:paraId="35500CC4">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证号</w:t>
            </w:r>
          </w:p>
        </w:tc>
        <w:tc>
          <w:tcPr>
            <w:tcW w:w="3600" w:type="dxa"/>
            <w:gridSpan w:val="2"/>
            <w:vAlign w:val="center"/>
          </w:tcPr>
          <w:p w14:paraId="0BC2A0BD">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鄂DA7134</w:t>
            </w:r>
            <w:r>
              <w:rPr>
                <w:rFonts w:hint="eastAsia" w:ascii="仿宋" w:hAnsi="仿宋" w:eastAsia="仿宋" w:cs="仿宋"/>
                <w:b/>
                <w:color w:val="000000" w:themeColor="text1"/>
                <w14:textFill>
                  <w14:solidFill>
                    <w14:schemeClr w14:val="tx1"/>
                  </w14:solidFill>
                </w14:textFill>
              </w:rPr>
              <w:t>××</w:t>
            </w:r>
          </w:p>
        </w:tc>
        <w:tc>
          <w:tcPr>
            <w:tcW w:w="1440" w:type="dxa"/>
            <w:vAlign w:val="center"/>
          </w:tcPr>
          <w:p w14:paraId="1799703A">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流水号</w:t>
            </w:r>
          </w:p>
        </w:tc>
        <w:tc>
          <w:tcPr>
            <w:tcW w:w="2340" w:type="dxa"/>
            <w:vAlign w:val="center"/>
          </w:tcPr>
          <w:p w14:paraId="6EE0933F">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w:t>
            </w:r>
          </w:p>
        </w:tc>
      </w:tr>
      <w:tr w14:paraId="3C41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00" w:type="dxa"/>
            <w:vAlign w:val="center"/>
          </w:tcPr>
          <w:p w14:paraId="2535C60C">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发证日期</w:t>
            </w:r>
          </w:p>
        </w:tc>
        <w:tc>
          <w:tcPr>
            <w:tcW w:w="3600" w:type="dxa"/>
            <w:gridSpan w:val="2"/>
            <w:vAlign w:val="center"/>
          </w:tcPr>
          <w:p w14:paraId="55011D9A">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r>
              <w:rPr>
                <w:rFonts w:hint="eastAsia" w:ascii="仿宋" w:hAnsi="仿宋" w:eastAsia="仿宋" w:cs="仿宋"/>
                <w:b/>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r>
              <w:rPr>
                <w:rFonts w:hint="eastAsia" w:ascii="仿宋" w:hAnsi="仿宋" w:eastAsia="仿宋" w:cs="仿宋"/>
                <w:b/>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r>
              <w:rPr>
                <w:rFonts w:hint="eastAsia" w:ascii="仿宋" w:hAnsi="仿宋" w:eastAsia="仿宋" w:cs="仿宋"/>
                <w:b/>
                <w:color w:val="000000" w:themeColor="text1"/>
                <w:sz w:val="18"/>
                <w:szCs w:val="18"/>
                <w14:textFill>
                  <w14:solidFill>
                    <w14:schemeClr w14:val="tx1"/>
                  </w14:solidFill>
                </w14:textFill>
              </w:rPr>
              <w:t xml:space="preserve"> ××（年月日）</w:t>
            </w:r>
          </w:p>
        </w:tc>
        <w:tc>
          <w:tcPr>
            <w:tcW w:w="1440" w:type="dxa"/>
            <w:vAlign w:val="center"/>
          </w:tcPr>
          <w:p w14:paraId="140EC995">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有效期</w:t>
            </w:r>
          </w:p>
        </w:tc>
        <w:tc>
          <w:tcPr>
            <w:tcW w:w="2340" w:type="dxa"/>
            <w:vAlign w:val="center"/>
          </w:tcPr>
          <w:p w14:paraId="2FD82780">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20</w:t>
            </w:r>
            <w:r>
              <w:rPr>
                <w:rFonts w:hint="eastAsia" w:ascii="仿宋" w:hAnsi="仿宋" w:eastAsia="仿宋" w:cs="仿宋"/>
                <w:b/>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r>
              <w:rPr>
                <w:rFonts w:hint="eastAsia" w:ascii="仿宋" w:hAnsi="仿宋" w:eastAsia="仿宋" w:cs="仿宋"/>
                <w:b/>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r>
              <w:rPr>
                <w:rFonts w:hint="eastAsia" w:ascii="仿宋" w:hAnsi="仿宋" w:eastAsia="仿宋" w:cs="仿宋"/>
                <w:b/>
                <w:color w:val="000000" w:themeColor="text1"/>
                <w:sz w:val="18"/>
                <w:szCs w:val="18"/>
                <w14:textFill>
                  <w14:solidFill>
                    <w14:schemeClr w14:val="tx1"/>
                  </w14:solidFill>
                </w14:textFill>
              </w:rPr>
              <w:t xml:space="preserve"> ××（年月日）</w:t>
            </w:r>
          </w:p>
        </w:tc>
      </w:tr>
      <w:tr w14:paraId="785E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1800" w:type="dxa"/>
            <w:vAlign w:val="center"/>
          </w:tcPr>
          <w:p w14:paraId="3E7E3345">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企业电话</w:t>
            </w:r>
          </w:p>
        </w:tc>
        <w:tc>
          <w:tcPr>
            <w:tcW w:w="3600" w:type="dxa"/>
            <w:gridSpan w:val="2"/>
            <w:vAlign w:val="center"/>
          </w:tcPr>
          <w:p w14:paraId="2DD2FD9F">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1397171</w:t>
            </w:r>
            <w:r>
              <w:rPr>
                <w:rFonts w:hint="eastAsia" w:ascii="仿宋" w:hAnsi="仿宋" w:eastAsia="仿宋" w:cs="仿宋"/>
                <w:b/>
                <w:color w:val="000000" w:themeColor="text1"/>
                <w14:textFill>
                  <w14:solidFill>
                    <w14:schemeClr w14:val="tx1"/>
                  </w14:solidFill>
                </w14:textFill>
              </w:rPr>
              <w:t>××××</w:t>
            </w:r>
          </w:p>
        </w:tc>
        <w:tc>
          <w:tcPr>
            <w:tcW w:w="1440" w:type="dxa"/>
            <w:vAlign w:val="center"/>
          </w:tcPr>
          <w:p w14:paraId="55F6F286">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邮政编码</w:t>
            </w:r>
          </w:p>
        </w:tc>
        <w:tc>
          <w:tcPr>
            <w:tcW w:w="2340" w:type="dxa"/>
            <w:vAlign w:val="center"/>
          </w:tcPr>
          <w:p w14:paraId="6B5F28BD">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435400</w:t>
            </w:r>
          </w:p>
        </w:tc>
      </w:tr>
      <w:tr w14:paraId="3488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1800" w:type="dxa"/>
            <w:vAlign w:val="center"/>
          </w:tcPr>
          <w:p w14:paraId="0611CE0E">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p>
        </w:tc>
        <w:tc>
          <w:tcPr>
            <w:tcW w:w="3600" w:type="dxa"/>
            <w:gridSpan w:val="2"/>
            <w:vAlign w:val="center"/>
          </w:tcPr>
          <w:p w14:paraId="5F88B672">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孙</w:t>
            </w:r>
            <w:r>
              <w:rPr>
                <w:rFonts w:hint="eastAsia" w:ascii="仿宋" w:hAnsi="仿宋" w:eastAsia="仿宋" w:cs="仿宋"/>
                <w:b/>
                <w:color w:val="000000" w:themeColor="text1"/>
                <w:u w:val="single"/>
                <w14:textFill>
                  <w14:solidFill>
                    <w14:schemeClr w14:val="tx1"/>
                  </w14:solidFill>
                </w14:textFill>
              </w:rPr>
              <w:t>××</w:t>
            </w:r>
          </w:p>
        </w:tc>
        <w:tc>
          <w:tcPr>
            <w:tcW w:w="1440" w:type="dxa"/>
            <w:vAlign w:val="center"/>
          </w:tcPr>
          <w:p w14:paraId="70D63335">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w:t>
            </w:r>
          </w:p>
        </w:tc>
        <w:tc>
          <w:tcPr>
            <w:tcW w:w="2340" w:type="dxa"/>
            <w:vAlign w:val="center"/>
          </w:tcPr>
          <w:p w14:paraId="3BE35930">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1397171</w:t>
            </w:r>
            <w:r>
              <w:rPr>
                <w:rFonts w:hint="eastAsia" w:ascii="仿宋" w:hAnsi="仿宋" w:eastAsia="仿宋" w:cs="仿宋"/>
                <w:b/>
                <w:color w:val="000000" w:themeColor="text1"/>
                <w14:textFill>
                  <w14:solidFill>
                    <w14:schemeClr w14:val="tx1"/>
                  </w14:solidFill>
                </w14:textFill>
              </w:rPr>
              <w:t>××××</w:t>
            </w:r>
          </w:p>
        </w:tc>
      </w:tr>
      <w:tr w14:paraId="4F24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5" w:hRule="atLeast"/>
        </w:trPr>
        <w:tc>
          <w:tcPr>
            <w:tcW w:w="4320" w:type="dxa"/>
            <w:gridSpan w:val="2"/>
            <w:vAlign w:val="center"/>
          </w:tcPr>
          <w:p w14:paraId="54EC702A">
            <w:pPr>
              <w:rPr>
                <w:rFonts w:hint="eastAsia" w:ascii="仿宋" w:hAnsi="仿宋" w:eastAsia="仿宋" w:cs="仿宋"/>
                <w:color w:val="000000" w:themeColor="text1"/>
                <w:sz w:val="28"/>
                <w:szCs w:val="28"/>
                <w14:textFill>
                  <w14:solidFill>
                    <w14:schemeClr w14:val="tx1"/>
                  </w14:solidFill>
                </w14:textFill>
              </w:rPr>
            </w:pPr>
          </w:p>
          <w:p w14:paraId="7ED4D4D3">
            <w:pPr>
              <w:rPr>
                <w:rFonts w:hint="eastAsia" w:ascii="仿宋" w:hAnsi="仿宋" w:eastAsia="仿宋" w:cs="仿宋"/>
                <w:color w:val="000000" w:themeColor="text1"/>
                <w:sz w:val="28"/>
                <w:szCs w:val="28"/>
                <w14:textFill>
                  <w14:solidFill>
                    <w14:schemeClr w14:val="tx1"/>
                  </w14:solidFill>
                </w14:textFill>
              </w:rPr>
            </w:pPr>
          </w:p>
          <w:p w14:paraId="06DD3868">
            <w:pPr>
              <w:rPr>
                <w:rFonts w:hint="eastAsia" w:ascii="仿宋" w:hAnsi="仿宋" w:eastAsia="仿宋" w:cs="仿宋"/>
                <w:color w:val="000000" w:themeColor="text1"/>
                <w:sz w:val="28"/>
                <w:szCs w:val="28"/>
                <w14:textFill>
                  <w14:solidFill>
                    <w14:schemeClr w14:val="tx1"/>
                  </w14:solidFill>
                </w14:textFill>
              </w:rPr>
            </w:pPr>
          </w:p>
          <w:p w14:paraId="5DEA71DD">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法定代表人签字：</w:t>
            </w:r>
          </w:p>
          <w:p w14:paraId="5095279D">
            <w:pPr>
              <w:rPr>
                <w:rFonts w:hint="eastAsia" w:ascii="仿宋" w:hAnsi="仿宋" w:eastAsia="仿宋" w:cs="仿宋"/>
                <w:color w:val="000000" w:themeColor="text1"/>
                <w:sz w:val="28"/>
                <w:szCs w:val="28"/>
                <w14:textFill>
                  <w14:solidFill>
                    <w14:schemeClr w14:val="tx1"/>
                  </w14:solidFill>
                </w14:textFill>
              </w:rPr>
            </w:pPr>
          </w:p>
          <w:p w14:paraId="18B27B3A">
            <w:pPr>
              <w:wordWrap w:val="0"/>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年  月   日 </w:t>
            </w:r>
          </w:p>
        </w:tc>
        <w:tc>
          <w:tcPr>
            <w:tcW w:w="4860" w:type="dxa"/>
            <w:gridSpan w:val="3"/>
            <w:vAlign w:val="center"/>
          </w:tcPr>
          <w:p w14:paraId="4F9272A8">
            <w:pPr>
              <w:rPr>
                <w:rFonts w:hint="eastAsia" w:ascii="仿宋" w:hAnsi="仿宋" w:eastAsia="仿宋" w:cs="仿宋"/>
                <w:color w:val="000000" w:themeColor="text1"/>
                <w:sz w:val="28"/>
                <w:szCs w:val="28"/>
                <w14:textFill>
                  <w14:solidFill>
                    <w14:schemeClr w14:val="tx1"/>
                  </w14:solidFill>
                </w14:textFill>
              </w:rPr>
            </w:pPr>
          </w:p>
          <w:p w14:paraId="597DA5C5">
            <w:pPr>
              <w:rPr>
                <w:rFonts w:hint="eastAsia" w:ascii="仿宋" w:hAnsi="仿宋" w:eastAsia="仿宋" w:cs="仿宋"/>
                <w:color w:val="000000" w:themeColor="text1"/>
                <w:sz w:val="28"/>
                <w:szCs w:val="28"/>
                <w14:textFill>
                  <w14:solidFill>
                    <w14:schemeClr w14:val="tx1"/>
                  </w14:solidFill>
                </w14:textFill>
              </w:rPr>
            </w:pPr>
          </w:p>
          <w:p w14:paraId="7AB194AE">
            <w:pPr>
              <w:rPr>
                <w:rFonts w:hint="eastAsia" w:ascii="仿宋" w:hAnsi="仿宋" w:eastAsia="仿宋" w:cs="仿宋"/>
                <w:color w:val="000000" w:themeColor="text1"/>
                <w:sz w:val="28"/>
                <w:szCs w:val="28"/>
                <w14:textFill>
                  <w14:solidFill>
                    <w14:schemeClr w14:val="tx1"/>
                  </w14:solidFill>
                </w14:textFill>
              </w:rPr>
            </w:pPr>
          </w:p>
          <w:p w14:paraId="2CB54FA7">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市食品药品监督管理局意见（盖章）：</w:t>
            </w:r>
          </w:p>
          <w:p w14:paraId="4243B8A2">
            <w:pPr>
              <w:rPr>
                <w:rFonts w:hint="eastAsia" w:ascii="仿宋" w:hAnsi="仿宋" w:eastAsia="仿宋" w:cs="仿宋"/>
                <w:color w:val="000000" w:themeColor="text1"/>
                <w:sz w:val="28"/>
                <w:szCs w:val="28"/>
                <w14:textFill>
                  <w14:solidFill>
                    <w14:schemeClr w14:val="tx1"/>
                  </w14:solidFill>
                </w14:textFill>
              </w:rPr>
            </w:pPr>
          </w:p>
          <w:p w14:paraId="4919DBDB">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年   月  日</w:t>
            </w:r>
          </w:p>
        </w:tc>
      </w:tr>
    </w:tbl>
    <w:p w14:paraId="7AF64306">
      <w:pPr>
        <w:ind w:firstLine="560" w:firstLineChars="200"/>
        <w:rPr>
          <w:rFonts w:hint="eastAsia" w:ascii="仿宋" w:hAnsi="仿宋" w:eastAsia="仿宋" w:cs="仿宋"/>
          <w:color w:val="000000" w:themeColor="text1"/>
          <w:sz w:val="28"/>
          <w:szCs w:val="28"/>
          <w14:textFill>
            <w14:solidFill>
              <w14:schemeClr w14:val="tx1"/>
            </w14:solidFill>
          </w14:textFill>
        </w:rPr>
      </w:pPr>
    </w:p>
    <w:p w14:paraId="7A8C04A4">
      <w:pP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br w:type="page"/>
      </w:r>
    </w:p>
    <w:p w14:paraId="10F1B168">
      <w:pPr>
        <w:rPr>
          <w:rFonts w:hint="eastAsia" w:ascii="黑体" w:hAnsi="黑体" w:eastAsia="黑体" w:cs="黑体"/>
          <w:b w:val="0"/>
          <w:bCs w:val="0"/>
          <w:color w:val="000000" w:themeColor="text1"/>
          <w:spacing w:val="60"/>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附件5</w:t>
      </w:r>
    </w:p>
    <w:p w14:paraId="21D2DD86">
      <w:pPr>
        <w:rPr>
          <w:rFonts w:ascii="方正小标宋简体" w:eastAsia="方正小标宋简体"/>
          <w:bCs/>
          <w:color w:val="000000" w:themeColor="text1"/>
          <w:spacing w:val="60"/>
          <w:sz w:val="32"/>
          <w:szCs w:val="32"/>
          <w14:textFill>
            <w14:solidFill>
              <w14:schemeClr w14:val="tx1"/>
            </w14:solidFill>
          </w14:textFill>
        </w:rPr>
      </w:pPr>
    </w:p>
    <w:p w14:paraId="03A7004E">
      <w:pPr>
        <w:jc w:val="cente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《药品经营许可证》（零售）结果样本</w:t>
      </w:r>
    </w:p>
    <w:p w14:paraId="189F3790">
      <w:pPr>
        <w:spacing w:before="120" w:beforeLines="50" w:after="120" w:afterLines="50"/>
        <w:ind w:firstLine="640" w:firstLineChars="200"/>
        <w:jc w:val="center"/>
        <w:rPr>
          <w:rFonts w:ascii="方正小标宋简体" w:hAnsi="黑体" w:eastAsia="方正小标宋简体"/>
          <w:bCs/>
          <w:color w:val="000000" w:themeColor="text1"/>
          <w:kern w:val="36"/>
          <w:sz w:val="32"/>
          <w:szCs w:val="32"/>
          <w14:textFill>
            <w14:solidFill>
              <w14:schemeClr w14:val="tx1"/>
            </w14:solidFill>
          </w14:textFill>
        </w:rPr>
      </w:pPr>
    </w:p>
    <w:p w14:paraId="297AFA46">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drawing>
          <wp:inline distT="0" distB="0" distL="114300" distR="114300">
            <wp:extent cx="5467985" cy="4005580"/>
            <wp:effectExtent l="0" t="0" r="18415" b="13970"/>
            <wp:docPr id="1" name="图片 1" descr="TIM图片2017100916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图片20171009160204"/>
                    <pic:cNvPicPr>
                      <a:picLocks noChangeAspect="1"/>
                    </pic:cNvPicPr>
                  </pic:nvPicPr>
                  <pic:blipFill>
                    <a:blip r:embed="rId9"/>
                    <a:stretch>
                      <a:fillRect/>
                    </a:stretch>
                  </pic:blipFill>
                  <pic:spPr>
                    <a:xfrm>
                      <a:off x="0" y="0"/>
                      <a:ext cx="5467985" cy="4005580"/>
                    </a:xfrm>
                    <a:prstGeom prst="rect">
                      <a:avLst/>
                    </a:prstGeom>
                  </pic:spPr>
                </pic:pic>
              </a:graphicData>
            </a:graphic>
          </wp:inline>
        </w:drawing>
      </w:r>
    </w:p>
    <w:p w14:paraId="3E54C808">
      <w:pPr>
        <w:ind w:firstLine="560" w:firstLineChars="200"/>
        <w:rPr>
          <w:rFonts w:ascii="仿宋" w:hAnsi="仿宋" w:eastAsia="仿宋"/>
          <w:color w:val="000000" w:themeColor="text1"/>
          <w:sz w:val="28"/>
          <w:szCs w:val="28"/>
          <w14:textFill>
            <w14:solidFill>
              <w14:schemeClr w14:val="tx1"/>
            </w14:solidFill>
          </w14:textFill>
        </w:rPr>
      </w:pPr>
    </w:p>
    <w:p w14:paraId="59232172">
      <w:pPr>
        <w:ind w:firstLine="560" w:firstLineChars="200"/>
        <w:rPr>
          <w:rFonts w:ascii="仿宋" w:hAnsi="仿宋" w:eastAsia="仿宋"/>
          <w:color w:val="000000" w:themeColor="text1"/>
          <w:sz w:val="28"/>
          <w:szCs w:val="28"/>
          <w14:textFill>
            <w14:solidFill>
              <w14:schemeClr w14:val="tx1"/>
            </w14:solidFill>
          </w14:textFill>
        </w:rPr>
      </w:pPr>
    </w:p>
    <w:p w14:paraId="431D6518">
      <w:pPr>
        <w:rPr>
          <w:color w:val="000000" w:themeColor="text1"/>
          <w14:textFill>
            <w14:solidFill>
              <w14:schemeClr w14:val="tx1"/>
            </w14:solidFill>
          </w14:textFill>
        </w:rPr>
      </w:pPr>
    </w:p>
    <w:p w14:paraId="1CC9F667">
      <w:pPr>
        <w:rPr>
          <w:color w:val="000000" w:themeColor="text1"/>
          <w14:textFill>
            <w14:solidFill>
              <w14:schemeClr w14:val="tx1"/>
            </w14:solidFill>
          </w14:textFill>
        </w:rPr>
      </w:pPr>
    </w:p>
    <w:p w14:paraId="766758C0">
      <w:pPr>
        <w:rPr>
          <w:color w:val="000000" w:themeColor="text1"/>
          <w14:textFill>
            <w14:solidFill>
              <w14:schemeClr w14:val="tx1"/>
            </w14:solidFill>
          </w14:textFill>
        </w:rPr>
      </w:pPr>
    </w:p>
    <w:p w14:paraId="46C8199F">
      <w:pPr>
        <w:rPr>
          <w:color w:val="000000" w:themeColor="text1"/>
          <w14:textFill>
            <w14:solidFill>
              <w14:schemeClr w14:val="tx1"/>
            </w14:solidFill>
          </w14:textFill>
        </w:rPr>
      </w:pPr>
    </w:p>
    <w:p w14:paraId="51FD9E7D">
      <w:pPr>
        <w:rPr>
          <w:color w:val="000000" w:themeColor="text1"/>
          <w14:textFill>
            <w14:solidFill>
              <w14:schemeClr w14:val="tx1"/>
            </w14:solidFill>
          </w14:textFill>
        </w:rPr>
      </w:pPr>
    </w:p>
    <w:p w14:paraId="60A54D4F">
      <w:pPr>
        <w:rPr>
          <w:color w:val="000000" w:themeColor="text1"/>
          <w14:textFill>
            <w14:solidFill>
              <w14:schemeClr w14:val="tx1"/>
            </w14:solidFill>
          </w14:textFill>
        </w:rPr>
      </w:pPr>
    </w:p>
    <w:p w14:paraId="1AC6CEE3">
      <w:pPr>
        <w:rPr>
          <w:color w:val="000000" w:themeColor="text1"/>
          <w14:textFill>
            <w14:solidFill>
              <w14:schemeClr w14:val="tx1"/>
            </w14:solidFill>
          </w14:textFill>
        </w:rPr>
      </w:pPr>
    </w:p>
    <w:p w14:paraId="098ED243">
      <w:pPr>
        <w:rPr>
          <w:color w:val="000000" w:themeColor="text1"/>
          <w14:textFill>
            <w14:solidFill>
              <w14:schemeClr w14:val="tx1"/>
            </w14:solidFill>
          </w14:textFill>
        </w:rPr>
      </w:pPr>
    </w:p>
    <w:p w14:paraId="2B54433A">
      <w:pPr>
        <w:rPr>
          <w:color w:val="000000" w:themeColor="text1"/>
          <w14:textFill>
            <w14:solidFill>
              <w14:schemeClr w14:val="tx1"/>
            </w14:solidFill>
          </w14:textFill>
        </w:rPr>
      </w:pPr>
    </w:p>
    <w:p w14:paraId="56464B3A">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207C2661">
      <w:pPr>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附件6</w:t>
      </w:r>
    </w:p>
    <w:p w14:paraId="0C229919">
      <w:pPr>
        <w:jc w:val="cente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pPr>
    </w:p>
    <w:p w14:paraId="0E6311A1">
      <w:pPr>
        <w:jc w:val="cente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不予行政许可决定书（结果样本）</w:t>
      </w:r>
    </w:p>
    <w:p w14:paraId="4DEFACD8">
      <w:pPr>
        <w:spacing w:line="360" w:lineRule="auto"/>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p>
    <w:p w14:paraId="671D2A3D">
      <w:pPr>
        <w:jc w:val="cente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不予行政许可决定书</w:t>
      </w:r>
    </w:p>
    <w:p w14:paraId="6DBB3211">
      <w:pPr>
        <w:adjustRightInd w:val="0"/>
        <w:snapToGrid w:val="0"/>
        <w:spacing w:line="360" w:lineRule="auto"/>
        <w:jc w:val="center"/>
        <w:rPr>
          <w:rFonts w:ascii="仿宋" w:hAnsi="仿宋" w:eastAsia="仿宋" w:cs="仿宋"/>
          <w:b/>
          <w:bCs/>
          <w:color w:val="000000" w:themeColor="text1"/>
          <w:spacing w:val="60"/>
          <w:sz w:val="30"/>
          <w:szCs w:val="30"/>
          <w14:textFill>
            <w14:solidFill>
              <w14:schemeClr w14:val="tx1"/>
            </w14:solidFill>
          </w14:textFill>
        </w:rPr>
      </w:pPr>
      <w:r>
        <w:rPr>
          <w:rFonts w:hint="eastAsia" w:ascii="仿宋" w:hAnsi="仿宋" w:eastAsia="仿宋" w:cs="仿宋"/>
          <w:b/>
          <w:bCs/>
          <w:color w:val="000000" w:themeColor="text1"/>
          <w:spacing w:val="60"/>
          <w:sz w:val="30"/>
          <w:szCs w:val="30"/>
          <w14:textFill>
            <w14:solidFill>
              <w14:schemeClr w14:val="tx1"/>
            </w14:solidFill>
          </w14:textFill>
        </w:rPr>
        <w:t>（一式两联）</w:t>
      </w:r>
    </w:p>
    <w:p w14:paraId="4A4DAD05">
      <w:pPr>
        <w:adjustRightInd w:val="0"/>
        <w:snapToGrid w:val="0"/>
        <w:spacing w:line="360" w:lineRule="auto"/>
        <w:ind w:firstLine="1765"/>
        <w:rPr>
          <w:rFonts w:ascii="仿宋" w:hAnsi="仿宋" w:eastAsia="仿宋" w:cs="仿宋"/>
          <w:color w:val="000000" w:themeColor="text1"/>
          <w:sz w:val="28"/>
          <w:szCs w:val="28"/>
          <w14:textFill>
            <w14:solidFill>
              <w14:schemeClr w14:val="tx1"/>
            </w14:solidFill>
          </w14:textFill>
        </w:rPr>
      </w:pPr>
    </w:p>
    <w:p w14:paraId="1412B793">
      <w:pPr>
        <w:adjustRightInd w:val="0"/>
        <w:snapToGrid w:val="0"/>
        <w:spacing w:line="360" w:lineRule="auto"/>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不予决字(     )第  号</w:t>
      </w:r>
    </w:p>
    <w:p w14:paraId="1A65886C">
      <w:pPr>
        <w:adjustRightInd w:val="0"/>
        <w:snapToGrid w:val="0"/>
        <w:spacing w:line="360" w:lineRule="auto"/>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申请人（单位） ：</w:t>
      </w:r>
      <w:r>
        <w:rPr>
          <w:rFonts w:hint="eastAsia" w:ascii="仿宋" w:hAnsi="仿宋" w:eastAsia="仿宋" w:cs="仿宋"/>
          <w:b/>
          <w:bCs/>
          <w:color w:val="000000" w:themeColor="text1"/>
          <w:sz w:val="28"/>
          <w:szCs w:val="28"/>
          <w:u w:val="none"/>
          <w14:textFill>
            <w14:solidFill>
              <w14:schemeClr w14:val="tx1"/>
            </w14:solidFill>
          </w14:textFill>
        </w:rPr>
        <w:t xml:space="preserve">                    </w:t>
      </w:r>
    </w:p>
    <w:p w14:paraId="349FB4E6">
      <w:pPr>
        <w:adjustRightInd w:val="0"/>
        <w:snapToGrid w:val="0"/>
        <w:spacing w:line="360" w:lineRule="auto"/>
        <w:ind w:firstLine="64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经审查，你（单位）于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年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月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日申请的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不符合该行政许可事项的法定条件和标准,现决定不予行政许可。</w:t>
      </w:r>
    </w:p>
    <w:p w14:paraId="1FE45BCD">
      <w:pPr>
        <w:adjustRightInd w:val="0"/>
        <w:snapToGrid w:val="0"/>
        <w:spacing w:line="360" w:lineRule="auto"/>
        <w:ind w:firstLine="64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不予行政许可的理由如下：</w:t>
      </w:r>
    </w:p>
    <w:p w14:paraId="57464F96">
      <w:pPr>
        <w:adjustRightInd w:val="0"/>
        <w:snapToGrid w:val="0"/>
        <w:spacing w:line="360" w:lineRule="auto"/>
        <w:ind w:firstLine="640"/>
        <w:rPr>
          <w:rFonts w:ascii="仿宋" w:hAnsi="仿宋" w:eastAsia="仿宋" w:cs="仿宋"/>
          <w:color w:val="000000" w:themeColor="text1"/>
          <w:sz w:val="28"/>
          <w:szCs w:val="28"/>
          <w14:textFill>
            <w14:solidFill>
              <w14:schemeClr w14:val="tx1"/>
            </w14:solidFill>
          </w14:textFill>
        </w:rPr>
      </w:pPr>
    </w:p>
    <w:p w14:paraId="3F597169">
      <w:pPr>
        <w:adjustRightInd w:val="0"/>
        <w:snapToGrid w:val="0"/>
        <w:spacing w:line="360" w:lineRule="auto"/>
        <w:ind w:firstLine="640"/>
        <w:rPr>
          <w:rFonts w:ascii="仿宋" w:hAnsi="仿宋" w:eastAsia="仿宋" w:cs="仿宋"/>
          <w:color w:val="000000" w:themeColor="text1"/>
          <w:sz w:val="28"/>
          <w:szCs w:val="28"/>
          <w14:textFill>
            <w14:solidFill>
              <w14:schemeClr w14:val="tx1"/>
            </w14:solidFill>
          </w14:textFill>
        </w:rPr>
      </w:pPr>
    </w:p>
    <w:p w14:paraId="29119C04">
      <w:pPr>
        <w:adjustRightInd w:val="0"/>
        <w:snapToGrid w:val="0"/>
        <w:spacing w:line="360" w:lineRule="auto"/>
        <w:ind w:firstLine="64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如对本决定持有异议，可以向本行政机关陈述理由并进行申辩，也可以在收到本决定书之日起60日内向XX县（区）人民政府或XX市（州、林区）食品药品监督管理局申请复议，或在收到本决定书之日起6个月内直接向XX县（区）人民法院提起行政诉讼。</w:t>
      </w:r>
    </w:p>
    <w:p w14:paraId="017F7E9B">
      <w:pPr>
        <w:adjustRightInd w:val="0"/>
        <w:snapToGrid w:val="0"/>
        <w:spacing w:line="360" w:lineRule="auto"/>
        <w:ind w:firstLine="4160"/>
        <w:jc w:val="center"/>
        <w:rPr>
          <w:rFonts w:ascii="仿宋" w:hAnsi="仿宋" w:eastAsia="仿宋" w:cs="仿宋"/>
          <w:color w:val="000000" w:themeColor="text1"/>
          <w:sz w:val="28"/>
          <w:szCs w:val="28"/>
          <w14:textFill>
            <w14:solidFill>
              <w14:schemeClr w14:val="tx1"/>
            </w14:solidFill>
          </w14:textFill>
        </w:rPr>
      </w:pPr>
    </w:p>
    <w:p w14:paraId="0287F635">
      <w:pPr>
        <w:adjustRightInd w:val="0"/>
        <w:snapToGrid w:val="0"/>
        <w:spacing w:line="360" w:lineRule="auto"/>
        <w:ind w:firstLine="4160"/>
        <w:jc w:val="center"/>
        <w:rPr>
          <w:rFonts w:hint="eastAsia" w:ascii="仿宋" w:hAnsi="仿宋" w:eastAsia="仿宋" w:cs="仿宋"/>
          <w:color w:val="000000" w:themeColor="text1"/>
          <w:sz w:val="28"/>
          <w:szCs w:val="28"/>
          <w14:textFill>
            <w14:solidFill>
              <w14:schemeClr w14:val="tx1"/>
            </w14:solidFill>
          </w14:textFill>
        </w:rPr>
      </w:pPr>
    </w:p>
    <w:p w14:paraId="7602704E">
      <w:pPr>
        <w:adjustRightInd w:val="0"/>
        <w:snapToGrid w:val="0"/>
        <w:spacing w:line="360" w:lineRule="auto"/>
        <w:ind w:firstLine="4160"/>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承办人：(部门专用章)</w:t>
      </w:r>
    </w:p>
    <w:p w14:paraId="78E0E491">
      <w:pPr>
        <w:adjustRightInd w:val="0"/>
        <w:snapToGrid w:val="0"/>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   月   日</w:t>
      </w:r>
    </w:p>
    <w:p w14:paraId="33DAA273">
      <w:pPr>
        <w:adjustRightInd w:val="0"/>
        <w:snapToGrid w:val="0"/>
        <w:spacing w:line="360" w:lineRule="auto"/>
        <w:jc w:val="center"/>
        <w:rPr>
          <w:rFonts w:hint="eastAsia" w:ascii="仿宋" w:hAnsi="仿宋" w:eastAsia="仿宋" w:cs="仿宋"/>
          <w:color w:val="000000" w:themeColor="text1"/>
          <w:sz w:val="28"/>
          <w:szCs w:val="28"/>
          <w14:textFill>
            <w14:solidFill>
              <w14:schemeClr w14:val="tx1"/>
            </w14:solidFill>
          </w14:textFill>
        </w:rPr>
      </w:pPr>
    </w:p>
    <w:p w14:paraId="32D03790">
      <w:pPr>
        <w:adjustRightInd w:val="0"/>
        <w:snapToGrid w:val="0"/>
        <w:spacing w:line="360" w:lineRule="auto"/>
        <w:ind w:firstLine="64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窗口电话：XXXX-XXXXXX   投诉电话：XXXX-XXXXXXXX</w:t>
      </w:r>
    </w:p>
    <w:p w14:paraId="6E51C1DD">
      <w:pPr>
        <w:rPr>
          <w:rFonts w:ascii="仿宋" w:hAnsi="仿宋" w:eastAsia="仿宋"/>
          <w:color w:val="000000" w:themeColor="text1"/>
          <w:sz w:val="28"/>
          <w:szCs w:val="28"/>
          <w14:textFill>
            <w14:solidFill>
              <w14:schemeClr w14:val="tx1"/>
            </w14:solidFill>
          </w14:textFill>
        </w:rPr>
      </w:pPr>
    </w:p>
    <w:p w14:paraId="78141531">
      <w:pPr>
        <w:ind w:firstLine="560" w:firstLineChars="200"/>
        <w:rPr>
          <w:rFonts w:ascii="仿宋" w:hAnsi="仿宋" w:eastAsia="仿宋"/>
          <w:color w:val="000000" w:themeColor="text1"/>
          <w:sz w:val="28"/>
          <w:szCs w:val="28"/>
          <w14:textFill>
            <w14:solidFill>
              <w14:schemeClr w14:val="tx1"/>
            </w14:solidFill>
          </w14:textFill>
        </w:rPr>
      </w:pPr>
    </w:p>
    <w:sectPr>
      <w:footerReference r:id="rId5" w:type="default"/>
      <w:pgSz w:w="11906" w:h="16838"/>
      <w:pgMar w:top="1440" w:right="1644" w:bottom="1440" w:left="1644" w:header="851" w:footer="992" w:gutter="0"/>
      <w:pgNumType w:start="1"/>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321AA">
    <w:pPr>
      <w:pStyle w:val="5"/>
      <w:jc w:val="right"/>
    </w:pPr>
  </w:p>
  <w:p w14:paraId="3A8F105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846566"/>
      <w:showingPlcHdr/>
    </w:sdtPr>
    <w:sdtEndPr>
      <w:rPr>
        <w:sz w:val="21"/>
        <w:szCs w:val="21"/>
      </w:rPr>
    </w:sdtEndPr>
    <w:sdtContent>
      <w:p w14:paraId="35072B2A">
        <w:pPr>
          <w:pStyle w:val="5"/>
        </w:pPr>
        <w:r>
          <w:t xml:space="preserve">     </w:t>
        </w:r>
      </w:p>
    </w:sdtContent>
  </w:sdt>
  <w:p w14:paraId="539A698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9BA72">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4"/>
      <w:suff w:val="nothing"/>
      <w:lvlText w:val="%1.%2　"/>
      <w:lvlJc w:val="left"/>
      <w:pPr>
        <w:ind w:left="3828"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6"/>
      <w:suff w:val="nothing"/>
      <w:lvlText w:val="%1.%2.%3　"/>
      <w:lvlJc w:val="left"/>
      <w:pPr>
        <w:ind w:left="142" w:firstLine="0"/>
      </w:pPr>
      <w:rPr>
        <w:rFonts w:hint="eastAsia" w:ascii="黑体" w:hAnsi="Times New Roman" w:eastAsia="黑体"/>
        <w:b w:val="0"/>
        <w:i w:val="0"/>
        <w:sz w:val="21"/>
      </w:rPr>
    </w:lvl>
    <w:lvl w:ilvl="3" w:tentative="0">
      <w:start w:val="1"/>
      <w:numFmt w:val="decimal"/>
      <w:pStyle w:val="17"/>
      <w:suff w:val="nothing"/>
      <w:lvlText w:val="%1.%2.%3.%4　"/>
      <w:lvlJc w:val="left"/>
      <w:pPr>
        <w:ind w:left="0" w:firstLine="0"/>
      </w:pPr>
      <w:rPr>
        <w:rFonts w:hint="eastAsia" w:ascii="黑体" w:hAnsi="Times New Roman" w:eastAsia="黑体"/>
        <w:b w:val="0"/>
        <w:i w:val="0"/>
        <w:sz w:val="21"/>
      </w:rPr>
    </w:lvl>
    <w:lvl w:ilvl="4" w:tentative="0">
      <w:start w:val="1"/>
      <w:numFmt w:val="decimal"/>
      <w:pStyle w:val="18"/>
      <w:suff w:val="nothing"/>
      <w:lvlText w:val="%1.%2.%3.%4.%5　"/>
      <w:lvlJc w:val="left"/>
      <w:pPr>
        <w:ind w:left="0" w:firstLine="0"/>
      </w:pPr>
      <w:rPr>
        <w:rFonts w:hint="eastAsia" w:ascii="黑体" w:hAnsi="Times New Roman" w:eastAsia="黑体"/>
        <w:b w:val="0"/>
        <w:i w:val="0"/>
        <w:sz w:val="21"/>
      </w:rPr>
    </w:lvl>
    <w:lvl w:ilvl="5" w:tentative="0">
      <w:start w:val="1"/>
      <w:numFmt w:val="decimal"/>
      <w:pStyle w:val="1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CC9543B"/>
    <w:multiLevelType w:val="multilevel"/>
    <w:tmpl w:val="2CC9543B"/>
    <w:lvl w:ilvl="0" w:tentative="0">
      <w:start w:val="1"/>
      <w:numFmt w:val="lowerLetter"/>
      <w:pStyle w:val="2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7"/>
      <w:lvlText w:val="%2)"/>
      <w:lvlJc w:val="left"/>
      <w:pPr>
        <w:tabs>
          <w:tab w:val="left" w:pos="1260"/>
        </w:tabs>
        <w:ind w:left="1259" w:hanging="419"/>
      </w:pPr>
      <w:rPr>
        <w:rFonts w:hint="eastAsia"/>
      </w:rPr>
    </w:lvl>
    <w:lvl w:ilvl="2" w:tentative="0">
      <w:start w:val="1"/>
      <w:numFmt w:val="decimal"/>
      <w:pStyle w:val="29"/>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40221EDE"/>
    <w:multiLevelType w:val="multilevel"/>
    <w:tmpl w:val="40221EDE"/>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553370DB"/>
    <w:multiLevelType w:val="singleLevel"/>
    <w:tmpl w:val="553370DB"/>
    <w:lvl w:ilvl="0" w:tentative="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73"/>
    <w:rsid w:val="00010A57"/>
    <w:rsid w:val="000130EB"/>
    <w:rsid w:val="000237A9"/>
    <w:rsid w:val="00025B28"/>
    <w:rsid w:val="00031B2F"/>
    <w:rsid w:val="000325B9"/>
    <w:rsid w:val="00043E18"/>
    <w:rsid w:val="0005199F"/>
    <w:rsid w:val="00071752"/>
    <w:rsid w:val="00071CBF"/>
    <w:rsid w:val="000778D9"/>
    <w:rsid w:val="0008319E"/>
    <w:rsid w:val="00086524"/>
    <w:rsid w:val="000907DA"/>
    <w:rsid w:val="00092AE5"/>
    <w:rsid w:val="000A0712"/>
    <w:rsid w:val="000A663E"/>
    <w:rsid w:val="000C2FFC"/>
    <w:rsid w:val="000C7C84"/>
    <w:rsid w:val="000E6DA9"/>
    <w:rsid w:val="000E6F7A"/>
    <w:rsid w:val="00102F19"/>
    <w:rsid w:val="0011466D"/>
    <w:rsid w:val="00120A6C"/>
    <w:rsid w:val="00130E93"/>
    <w:rsid w:val="00131615"/>
    <w:rsid w:val="00136A92"/>
    <w:rsid w:val="00142132"/>
    <w:rsid w:val="00144D99"/>
    <w:rsid w:val="0014695A"/>
    <w:rsid w:val="00147306"/>
    <w:rsid w:val="001549D5"/>
    <w:rsid w:val="00155105"/>
    <w:rsid w:val="0016184B"/>
    <w:rsid w:val="00171391"/>
    <w:rsid w:val="00184246"/>
    <w:rsid w:val="00186645"/>
    <w:rsid w:val="0019795F"/>
    <w:rsid w:val="001A3983"/>
    <w:rsid w:val="001B5EEC"/>
    <w:rsid w:val="001B725D"/>
    <w:rsid w:val="001C532C"/>
    <w:rsid w:val="001C5373"/>
    <w:rsid w:val="001D0CD8"/>
    <w:rsid w:val="001D665F"/>
    <w:rsid w:val="001D671F"/>
    <w:rsid w:val="001D7E20"/>
    <w:rsid w:val="001E3C98"/>
    <w:rsid w:val="001F3A77"/>
    <w:rsid w:val="001F772F"/>
    <w:rsid w:val="001F79EC"/>
    <w:rsid w:val="00206C3D"/>
    <w:rsid w:val="00207ED5"/>
    <w:rsid w:val="00217B7D"/>
    <w:rsid w:val="0022466B"/>
    <w:rsid w:val="00225422"/>
    <w:rsid w:val="00227F04"/>
    <w:rsid w:val="00236C37"/>
    <w:rsid w:val="0024302E"/>
    <w:rsid w:val="002440E3"/>
    <w:rsid w:val="002457DA"/>
    <w:rsid w:val="0024648F"/>
    <w:rsid w:val="002565C3"/>
    <w:rsid w:val="00260433"/>
    <w:rsid w:val="002616F9"/>
    <w:rsid w:val="002635B1"/>
    <w:rsid w:val="00272C89"/>
    <w:rsid w:val="00276527"/>
    <w:rsid w:val="00284F86"/>
    <w:rsid w:val="00285DE7"/>
    <w:rsid w:val="00286387"/>
    <w:rsid w:val="002A5DD2"/>
    <w:rsid w:val="002B39F6"/>
    <w:rsid w:val="002D2916"/>
    <w:rsid w:val="002D3FB6"/>
    <w:rsid w:val="002D682B"/>
    <w:rsid w:val="002E3742"/>
    <w:rsid w:val="002E4655"/>
    <w:rsid w:val="002E5D4E"/>
    <w:rsid w:val="002F2215"/>
    <w:rsid w:val="002F2C9D"/>
    <w:rsid w:val="002F62CE"/>
    <w:rsid w:val="002F643C"/>
    <w:rsid w:val="00312938"/>
    <w:rsid w:val="00317BED"/>
    <w:rsid w:val="00321B6A"/>
    <w:rsid w:val="003350BA"/>
    <w:rsid w:val="00343785"/>
    <w:rsid w:val="00362678"/>
    <w:rsid w:val="003658BE"/>
    <w:rsid w:val="003677F3"/>
    <w:rsid w:val="00376E8F"/>
    <w:rsid w:val="00377E79"/>
    <w:rsid w:val="00381C47"/>
    <w:rsid w:val="003923A1"/>
    <w:rsid w:val="003934A4"/>
    <w:rsid w:val="003A0684"/>
    <w:rsid w:val="003F7C99"/>
    <w:rsid w:val="00402956"/>
    <w:rsid w:val="00402B92"/>
    <w:rsid w:val="00403E1C"/>
    <w:rsid w:val="00414E71"/>
    <w:rsid w:val="00417F12"/>
    <w:rsid w:val="004228F2"/>
    <w:rsid w:val="004444F1"/>
    <w:rsid w:val="00446D3C"/>
    <w:rsid w:val="0045475D"/>
    <w:rsid w:val="00455E40"/>
    <w:rsid w:val="00467684"/>
    <w:rsid w:val="004712C5"/>
    <w:rsid w:val="004811D0"/>
    <w:rsid w:val="0049769F"/>
    <w:rsid w:val="004A4954"/>
    <w:rsid w:val="004B585E"/>
    <w:rsid w:val="004B6BCB"/>
    <w:rsid w:val="004C33D3"/>
    <w:rsid w:val="004D35C8"/>
    <w:rsid w:val="004F7A78"/>
    <w:rsid w:val="00525585"/>
    <w:rsid w:val="005257DE"/>
    <w:rsid w:val="00525EF5"/>
    <w:rsid w:val="00535B6F"/>
    <w:rsid w:val="0053762D"/>
    <w:rsid w:val="00545AB6"/>
    <w:rsid w:val="00555C51"/>
    <w:rsid w:val="00565ED4"/>
    <w:rsid w:val="00572E25"/>
    <w:rsid w:val="00591325"/>
    <w:rsid w:val="0059191D"/>
    <w:rsid w:val="005A2176"/>
    <w:rsid w:val="005A2742"/>
    <w:rsid w:val="005A5BCA"/>
    <w:rsid w:val="005B419C"/>
    <w:rsid w:val="005C64C7"/>
    <w:rsid w:val="005C70BD"/>
    <w:rsid w:val="005D08CA"/>
    <w:rsid w:val="005E215B"/>
    <w:rsid w:val="005E2C69"/>
    <w:rsid w:val="005E5129"/>
    <w:rsid w:val="005F14D7"/>
    <w:rsid w:val="005F6F9A"/>
    <w:rsid w:val="006254A1"/>
    <w:rsid w:val="0063112B"/>
    <w:rsid w:val="00646475"/>
    <w:rsid w:val="00652E25"/>
    <w:rsid w:val="00661BA5"/>
    <w:rsid w:val="006653E5"/>
    <w:rsid w:val="00672D10"/>
    <w:rsid w:val="0067543A"/>
    <w:rsid w:val="00690228"/>
    <w:rsid w:val="006917E8"/>
    <w:rsid w:val="006945D5"/>
    <w:rsid w:val="006A6DE8"/>
    <w:rsid w:val="006B753B"/>
    <w:rsid w:val="006C0BCF"/>
    <w:rsid w:val="006D5E7F"/>
    <w:rsid w:val="006E1BC9"/>
    <w:rsid w:val="006E26A2"/>
    <w:rsid w:val="006E47AF"/>
    <w:rsid w:val="006F4626"/>
    <w:rsid w:val="006F7270"/>
    <w:rsid w:val="007056FB"/>
    <w:rsid w:val="00707045"/>
    <w:rsid w:val="00711442"/>
    <w:rsid w:val="00712724"/>
    <w:rsid w:val="007175D2"/>
    <w:rsid w:val="007344A6"/>
    <w:rsid w:val="00737DEE"/>
    <w:rsid w:val="00766916"/>
    <w:rsid w:val="00766F21"/>
    <w:rsid w:val="007679EF"/>
    <w:rsid w:val="00772ADB"/>
    <w:rsid w:val="0078714D"/>
    <w:rsid w:val="007938D3"/>
    <w:rsid w:val="00796583"/>
    <w:rsid w:val="007A4035"/>
    <w:rsid w:val="007A58B0"/>
    <w:rsid w:val="007B06F7"/>
    <w:rsid w:val="007C0854"/>
    <w:rsid w:val="007C0C07"/>
    <w:rsid w:val="007D35F9"/>
    <w:rsid w:val="007D3792"/>
    <w:rsid w:val="007D66D4"/>
    <w:rsid w:val="00802DF5"/>
    <w:rsid w:val="008137BC"/>
    <w:rsid w:val="00814AF8"/>
    <w:rsid w:val="00816045"/>
    <w:rsid w:val="008543DF"/>
    <w:rsid w:val="0086653D"/>
    <w:rsid w:val="00877330"/>
    <w:rsid w:val="00877D6C"/>
    <w:rsid w:val="00883F80"/>
    <w:rsid w:val="0089126D"/>
    <w:rsid w:val="008A5560"/>
    <w:rsid w:val="008B23F2"/>
    <w:rsid w:val="008B2CD6"/>
    <w:rsid w:val="008B360E"/>
    <w:rsid w:val="008B3A59"/>
    <w:rsid w:val="008C6BDC"/>
    <w:rsid w:val="008D6492"/>
    <w:rsid w:val="008D73FC"/>
    <w:rsid w:val="008E4DDC"/>
    <w:rsid w:val="008E5039"/>
    <w:rsid w:val="008F2D40"/>
    <w:rsid w:val="008F573B"/>
    <w:rsid w:val="00902673"/>
    <w:rsid w:val="0091275A"/>
    <w:rsid w:val="00934C4A"/>
    <w:rsid w:val="009414DD"/>
    <w:rsid w:val="009423FD"/>
    <w:rsid w:val="0094506F"/>
    <w:rsid w:val="0095231D"/>
    <w:rsid w:val="009628A0"/>
    <w:rsid w:val="009629FA"/>
    <w:rsid w:val="00975A61"/>
    <w:rsid w:val="00983A5F"/>
    <w:rsid w:val="009851C4"/>
    <w:rsid w:val="009A57F7"/>
    <w:rsid w:val="009A770F"/>
    <w:rsid w:val="009C0BAA"/>
    <w:rsid w:val="009C77DB"/>
    <w:rsid w:val="009D2087"/>
    <w:rsid w:val="009D56E1"/>
    <w:rsid w:val="009E2948"/>
    <w:rsid w:val="009E6296"/>
    <w:rsid w:val="009F5298"/>
    <w:rsid w:val="009F6186"/>
    <w:rsid w:val="00A00700"/>
    <w:rsid w:val="00A04164"/>
    <w:rsid w:val="00A150BE"/>
    <w:rsid w:val="00A26C57"/>
    <w:rsid w:val="00A32D06"/>
    <w:rsid w:val="00A360F4"/>
    <w:rsid w:val="00A366BF"/>
    <w:rsid w:val="00A41576"/>
    <w:rsid w:val="00A43A60"/>
    <w:rsid w:val="00A46B40"/>
    <w:rsid w:val="00A60055"/>
    <w:rsid w:val="00A76845"/>
    <w:rsid w:val="00A820FE"/>
    <w:rsid w:val="00A85961"/>
    <w:rsid w:val="00A941EB"/>
    <w:rsid w:val="00A94BA9"/>
    <w:rsid w:val="00AA64DF"/>
    <w:rsid w:val="00AA6846"/>
    <w:rsid w:val="00AB469E"/>
    <w:rsid w:val="00AC3902"/>
    <w:rsid w:val="00AD408F"/>
    <w:rsid w:val="00AF128A"/>
    <w:rsid w:val="00B00A37"/>
    <w:rsid w:val="00B10F96"/>
    <w:rsid w:val="00B117C1"/>
    <w:rsid w:val="00B13DE9"/>
    <w:rsid w:val="00B22002"/>
    <w:rsid w:val="00B41F2C"/>
    <w:rsid w:val="00B6090B"/>
    <w:rsid w:val="00B627D8"/>
    <w:rsid w:val="00B70635"/>
    <w:rsid w:val="00B72ACB"/>
    <w:rsid w:val="00B74E9A"/>
    <w:rsid w:val="00B80BBD"/>
    <w:rsid w:val="00B83842"/>
    <w:rsid w:val="00B8427F"/>
    <w:rsid w:val="00B96243"/>
    <w:rsid w:val="00BB232B"/>
    <w:rsid w:val="00BB3069"/>
    <w:rsid w:val="00BC1007"/>
    <w:rsid w:val="00BC5329"/>
    <w:rsid w:val="00BD3E26"/>
    <w:rsid w:val="00BD678B"/>
    <w:rsid w:val="00BE3F52"/>
    <w:rsid w:val="00BE51F6"/>
    <w:rsid w:val="00BE5329"/>
    <w:rsid w:val="00BF3317"/>
    <w:rsid w:val="00BF5C43"/>
    <w:rsid w:val="00C02D76"/>
    <w:rsid w:val="00C03632"/>
    <w:rsid w:val="00C04D73"/>
    <w:rsid w:val="00C16805"/>
    <w:rsid w:val="00C170C6"/>
    <w:rsid w:val="00C20B39"/>
    <w:rsid w:val="00C32ED2"/>
    <w:rsid w:val="00C341DE"/>
    <w:rsid w:val="00C51709"/>
    <w:rsid w:val="00C74C5C"/>
    <w:rsid w:val="00C7614B"/>
    <w:rsid w:val="00C92FAE"/>
    <w:rsid w:val="00C94DED"/>
    <w:rsid w:val="00CA5FE9"/>
    <w:rsid w:val="00CB0ADF"/>
    <w:rsid w:val="00CB322C"/>
    <w:rsid w:val="00CC7D4E"/>
    <w:rsid w:val="00CD2CCD"/>
    <w:rsid w:val="00CF3BE7"/>
    <w:rsid w:val="00D017B5"/>
    <w:rsid w:val="00D0311E"/>
    <w:rsid w:val="00D30EA0"/>
    <w:rsid w:val="00D45CD9"/>
    <w:rsid w:val="00D47F97"/>
    <w:rsid w:val="00D56C35"/>
    <w:rsid w:val="00D600FB"/>
    <w:rsid w:val="00D629F4"/>
    <w:rsid w:val="00D644E9"/>
    <w:rsid w:val="00D65BA5"/>
    <w:rsid w:val="00D716FB"/>
    <w:rsid w:val="00D76944"/>
    <w:rsid w:val="00DA063A"/>
    <w:rsid w:val="00DA4608"/>
    <w:rsid w:val="00DB3E49"/>
    <w:rsid w:val="00DD0191"/>
    <w:rsid w:val="00DD295C"/>
    <w:rsid w:val="00DD5962"/>
    <w:rsid w:val="00DF2641"/>
    <w:rsid w:val="00DF4629"/>
    <w:rsid w:val="00E023BB"/>
    <w:rsid w:val="00E04E8C"/>
    <w:rsid w:val="00E074BD"/>
    <w:rsid w:val="00E07DA3"/>
    <w:rsid w:val="00E10B84"/>
    <w:rsid w:val="00E155C5"/>
    <w:rsid w:val="00E31CE8"/>
    <w:rsid w:val="00E32294"/>
    <w:rsid w:val="00E3557F"/>
    <w:rsid w:val="00E36D8F"/>
    <w:rsid w:val="00E42178"/>
    <w:rsid w:val="00E42EB8"/>
    <w:rsid w:val="00E45980"/>
    <w:rsid w:val="00E47580"/>
    <w:rsid w:val="00E534C2"/>
    <w:rsid w:val="00E6579F"/>
    <w:rsid w:val="00E94E9E"/>
    <w:rsid w:val="00EA0662"/>
    <w:rsid w:val="00EA4C04"/>
    <w:rsid w:val="00EB07A0"/>
    <w:rsid w:val="00EB1DEA"/>
    <w:rsid w:val="00EC0147"/>
    <w:rsid w:val="00EC42D6"/>
    <w:rsid w:val="00EC4AFA"/>
    <w:rsid w:val="00EC6ACE"/>
    <w:rsid w:val="00ED243E"/>
    <w:rsid w:val="00EF2F73"/>
    <w:rsid w:val="00EF6F1E"/>
    <w:rsid w:val="00F12F22"/>
    <w:rsid w:val="00F155DC"/>
    <w:rsid w:val="00F17467"/>
    <w:rsid w:val="00F21134"/>
    <w:rsid w:val="00F226CB"/>
    <w:rsid w:val="00F2293C"/>
    <w:rsid w:val="00F32A0A"/>
    <w:rsid w:val="00F45BF5"/>
    <w:rsid w:val="00F51E1B"/>
    <w:rsid w:val="00F61D24"/>
    <w:rsid w:val="00F62F91"/>
    <w:rsid w:val="00F646EA"/>
    <w:rsid w:val="00F70296"/>
    <w:rsid w:val="00F70509"/>
    <w:rsid w:val="00F76C70"/>
    <w:rsid w:val="00F80A26"/>
    <w:rsid w:val="00F83A2D"/>
    <w:rsid w:val="00F84FE7"/>
    <w:rsid w:val="00F93A03"/>
    <w:rsid w:val="00F9511E"/>
    <w:rsid w:val="00F9611D"/>
    <w:rsid w:val="00FA25F3"/>
    <w:rsid w:val="00FA3692"/>
    <w:rsid w:val="00FB12A9"/>
    <w:rsid w:val="00FB5E4F"/>
    <w:rsid w:val="00FC0D9E"/>
    <w:rsid w:val="00FC4B2C"/>
    <w:rsid w:val="00FD0425"/>
    <w:rsid w:val="00FF0815"/>
    <w:rsid w:val="00FF668A"/>
    <w:rsid w:val="01237D20"/>
    <w:rsid w:val="09D91F00"/>
    <w:rsid w:val="0E287FE1"/>
    <w:rsid w:val="208A0A0D"/>
    <w:rsid w:val="2C22298A"/>
    <w:rsid w:val="31C0367F"/>
    <w:rsid w:val="37A8210A"/>
    <w:rsid w:val="53060441"/>
    <w:rsid w:val="57547E0B"/>
    <w:rsid w:val="5A1469F8"/>
    <w:rsid w:val="5F802072"/>
    <w:rsid w:val="6BE223AD"/>
    <w:rsid w:val="6C225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1"/>
    <w:qFormat/>
    <w:uiPriority w:val="9"/>
    <w:pPr>
      <w:keepNext/>
      <w:keepLines/>
      <w:widowControl w:val="0"/>
      <w:snapToGrid w:val="0"/>
      <w:spacing w:beforeLines="50" w:afterLines="50"/>
      <w:ind w:firstLine="560" w:firstLineChars="200"/>
      <w:jc w:val="both"/>
      <w:outlineLvl w:val="0"/>
    </w:pPr>
    <w:rPr>
      <w:rFonts w:ascii="黑体" w:hAnsi="黑体" w:eastAsia="黑体" w:cs="Times New Roman"/>
      <w:bCs/>
      <w:kern w:val="44"/>
      <w:sz w:val="28"/>
      <w:szCs w:val="28"/>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link w:val="33"/>
    <w:unhideWhenUsed/>
    <w:qFormat/>
    <w:uiPriority w:val="99"/>
    <w:pPr>
      <w:widowControl w:val="0"/>
      <w:snapToGrid w:val="0"/>
      <w:ind w:firstLine="200" w:firstLineChars="200"/>
    </w:pPr>
    <w:rPr>
      <w:rFonts w:ascii="Times New Roman" w:hAnsi="Times New Roman" w:cs="Times New Roman"/>
      <w:sz w:val="20"/>
    </w:rPr>
  </w:style>
  <w:style w:type="paragraph" w:styleId="4">
    <w:name w:val="Balloon Text"/>
    <w:basedOn w:val="1"/>
    <w:link w:val="24"/>
    <w:unhideWhenUsed/>
    <w:qFormat/>
    <w:uiPriority w:val="99"/>
    <w:rPr>
      <w:sz w:val="18"/>
      <w:szCs w:val="18"/>
    </w:rPr>
  </w:style>
  <w:style w:type="paragraph" w:styleId="5">
    <w:name w:val="footer"/>
    <w:basedOn w:val="1"/>
    <w:link w:val="23"/>
    <w:unhideWhenUsed/>
    <w:qFormat/>
    <w:uiPriority w:val="99"/>
    <w:pPr>
      <w:tabs>
        <w:tab w:val="center" w:pos="4153"/>
        <w:tab w:val="right" w:pos="8306"/>
      </w:tabs>
      <w:snapToGrid w:val="0"/>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paragraph" w:customStyle="1" w:styleId="12">
    <w:name w:val="段"/>
    <w:link w:val="1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3">
    <w:name w:val="段 Char"/>
    <w:basedOn w:val="10"/>
    <w:link w:val="12"/>
    <w:qFormat/>
    <w:uiPriority w:val="0"/>
    <w:rPr>
      <w:rFonts w:ascii="宋体" w:hAnsi="Times New Roman" w:eastAsia="宋体" w:cs="Times New Roman"/>
      <w:kern w:val="0"/>
      <w:szCs w:val="20"/>
    </w:rPr>
  </w:style>
  <w:style w:type="paragraph" w:customStyle="1" w:styleId="14">
    <w:name w:val="一级条标题"/>
    <w:next w:val="12"/>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15">
    <w:name w:val="章标题"/>
    <w:next w:val="12"/>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6">
    <w:name w:val="二级条标题"/>
    <w:basedOn w:val="14"/>
    <w:next w:val="12"/>
    <w:qFormat/>
    <w:uiPriority w:val="0"/>
    <w:pPr>
      <w:numPr>
        <w:ilvl w:val="2"/>
      </w:numPr>
      <w:spacing w:before="50" w:after="50"/>
      <w:outlineLvl w:val="3"/>
    </w:pPr>
  </w:style>
  <w:style w:type="paragraph" w:customStyle="1" w:styleId="17">
    <w:name w:val="三级条标题"/>
    <w:basedOn w:val="16"/>
    <w:next w:val="12"/>
    <w:qFormat/>
    <w:uiPriority w:val="0"/>
    <w:pPr>
      <w:numPr>
        <w:ilvl w:val="3"/>
      </w:numPr>
      <w:outlineLvl w:val="4"/>
    </w:pPr>
  </w:style>
  <w:style w:type="paragraph" w:customStyle="1" w:styleId="18">
    <w:name w:val="四级条标题"/>
    <w:basedOn w:val="17"/>
    <w:next w:val="12"/>
    <w:qFormat/>
    <w:uiPriority w:val="0"/>
    <w:pPr>
      <w:numPr>
        <w:ilvl w:val="4"/>
      </w:numPr>
      <w:outlineLvl w:val="5"/>
    </w:pPr>
  </w:style>
  <w:style w:type="paragraph" w:customStyle="1" w:styleId="19">
    <w:name w:val="五级条标题"/>
    <w:basedOn w:val="18"/>
    <w:next w:val="12"/>
    <w:qFormat/>
    <w:uiPriority w:val="0"/>
    <w:pPr>
      <w:numPr>
        <w:ilvl w:val="5"/>
      </w:numPr>
      <w:outlineLvl w:val="6"/>
    </w:pPr>
  </w:style>
  <w:style w:type="paragraph" w:customStyle="1" w:styleId="20">
    <w:name w:val="标准书眉一"/>
    <w:qFormat/>
    <w:uiPriority w:val="0"/>
    <w:pPr>
      <w:jc w:val="both"/>
    </w:pPr>
    <w:rPr>
      <w:rFonts w:ascii="Times New Roman" w:hAnsi="Times New Roman" w:eastAsia="宋体" w:cs="Times New Roman"/>
      <w:lang w:val="en-US" w:eastAsia="zh-CN" w:bidi="ar-SA"/>
    </w:rPr>
  </w:style>
  <w:style w:type="paragraph" w:customStyle="1" w:styleId="21">
    <w:name w:val="终结线"/>
    <w:basedOn w:val="1"/>
    <w:qFormat/>
    <w:uiPriority w:val="0"/>
    <w:pPr>
      <w:framePr w:hSpace="181" w:vSpace="181" w:wrap="around" w:vAnchor="text" w:hAnchor="margin" w:xAlign="center" w:y="285"/>
      <w:widowControl w:val="0"/>
      <w:jc w:val="both"/>
    </w:pPr>
    <w:rPr>
      <w:rFonts w:ascii="Times New Roman" w:hAnsi="Times New Roman" w:cs="Times New Roman"/>
      <w:kern w:val="2"/>
      <w:sz w:val="21"/>
    </w:rPr>
  </w:style>
  <w:style w:type="character" w:customStyle="1" w:styleId="22">
    <w:name w:val="页眉 Char"/>
    <w:basedOn w:val="10"/>
    <w:link w:val="6"/>
    <w:qFormat/>
    <w:uiPriority w:val="99"/>
    <w:rPr>
      <w:rFonts w:ascii="宋体" w:hAnsi="宋体" w:eastAsia="宋体" w:cs="宋体"/>
      <w:kern w:val="0"/>
      <w:sz w:val="18"/>
      <w:szCs w:val="18"/>
    </w:rPr>
  </w:style>
  <w:style w:type="character" w:customStyle="1" w:styleId="23">
    <w:name w:val="页脚 Char"/>
    <w:basedOn w:val="10"/>
    <w:link w:val="5"/>
    <w:qFormat/>
    <w:uiPriority w:val="99"/>
    <w:rPr>
      <w:rFonts w:ascii="宋体" w:hAnsi="宋体" w:eastAsia="宋体" w:cs="宋体"/>
      <w:kern w:val="0"/>
      <w:sz w:val="18"/>
      <w:szCs w:val="18"/>
    </w:rPr>
  </w:style>
  <w:style w:type="character" w:customStyle="1" w:styleId="24">
    <w:name w:val="批注框文本 Char"/>
    <w:basedOn w:val="10"/>
    <w:link w:val="4"/>
    <w:semiHidden/>
    <w:qFormat/>
    <w:uiPriority w:val="99"/>
    <w:rPr>
      <w:rFonts w:ascii="宋体" w:hAnsi="宋体" w:eastAsia="宋体" w:cs="宋体"/>
      <w:kern w:val="0"/>
      <w:sz w:val="18"/>
      <w:szCs w:val="18"/>
    </w:rPr>
  </w:style>
  <w:style w:type="paragraph" w:customStyle="1" w:styleId="2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6">
    <w:name w:val="列出段落1"/>
    <w:basedOn w:val="1"/>
    <w:qFormat/>
    <w:uiPriority w:val="34"/>
    <w:pPr>
      <w:ind w:firstLine="420" w:firstLineChars="200"/>
    </w:pPr>
  </w:style>
  <w:style w:type="paragraph" w:customStyle="1" w:styleId="27">
    <w:name w:val="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28">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9">
    <w:name w:val="编号列项（三级）"/>
    <w:qFormat/>
    <w:uiPriority w:val="0"/>
    <w:pPr>
      <w:numPr>
        <w:ilvl w:val="2"/>
        <w:numId w:val="2"/>
      </w:numPr>
    </w:pPr>
    <w:rPr>
      <w:rFonts w:ascii="宋体" w:hAnsi="Times New Roman" w:eastAsia="宋体" w:cs="Times New Roman"/>
      <w:sz w:val="21"/>
      <w:lang w:val="en-US" w:eastAsia="zh-CN" w:bidi="ar-SA"/>
    </w:rPr>
  </w:style>
  <w:style w:type="paragraph" w:customStyle="1" w:styleId="30">
    <w:name w:val="列出段落2"/>
    <w:basedOn w:val="1"/>
    <w:unhideWhenUsed/>
    <w:qFormat/>
    <w:uiPriority w:val="99"/>
    <w:pPr>
      <w:ind w:firstLine="420" w:firstLineChars="200"/>
    </w:pPr>
  </w:style>
  <w:style w:type="character" w:customStyle="1" w:styleId="31">
    <w:name w:val="标题 1 Char"/>
    <w:basedOn w:val="10"/>
    <w:link w:val="2"/>
    <w:qFormat/>
    <w:uiPriority w:val="9"/>
    <w:rPr>
      <w:rFonts w:ascii="黑体" w:hAnsi="黑体" w:eastAsia="黑体" w:cs="Times New Roman"/>
      <w:bCs/>
      <w:kern w:val="44"/>
      <w:sz w:val="28"/>
      <w:szCs w:val="28"/>
    </w:rPr>
  </w:style>
  <w:style w:type="character" w:customStyle="1" w:styleId="32">
    <w:name w:val="批注文字 Char1"/>
    <w:qFormat/>
    <w:uiPriority w:val="99"/>
    <w:rPr>
      <w:rFonts w:ascii="Times New Roman" w:hAnsi="Times New Roman" w:eastAsia="宋体" w:cs="Times New Roman"/>
      <w:szCs w:val="24"/>
    </w:rPr>
  </w:style>
  <w:style w:type="character" w:customStyle="1" w:styleId="33">
    <w:name w:val="批注文字 Char"/>
    <w:basedOn w:val="10"/>
    <w:link w:val="3"/>
    <w:qFormat/>
    <w:uiPriority w:val="99"/>
    <w:rPr>
      <w:rFonts w:ascii="宋体" w:hAnsi="宋体" w:eastAsia="宋体" w:cs="宋体"/>
      <w:sz w:val="24"/>
      <w:szCs w:val="24"/>
    </w:rPr>
  </w:style>
  <w:style w:type="paragraph" w:customStyle="1" w:styleId="34">
    <w:name w:val="无缩进"/>
    <w:basedOn w:val="1"/>
    <w:next w:val="1"/>
    <w:qFormat/>
    <w:uiPriority w:val="0"/>
    <w:pPr>
      <w:widowControl w:val="0"/>
      <w:snapToGrid w:val="0"/>
    </w:pPr>
    <w:rPr>
      <w:kern w:val="2"/>
      <w:sz w:val="21"/>
      <w:szCs w:val="21"/>
    </w:rPr>
  </w:style>
  <w:style w:type="paragraph" w:customStyle="1" w:styleId="3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A93E9-C07F-47FB-84E2-C47DEAC89D98}">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19</Pages>
  <Words>5750</Words>
  <Characters>6474</Characters>
  <Lines>57</Lines>
  <Paragraphs>16</Paragraphs>
  <TotalTime>1</TotalTime>
  <ScaleCrop>false</ScaleCrop>
  <LinksUpToDate>false</LinksUpToDate>
  <CharactersWithSpaces>6629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2017-10-25T07:01:00Z</dcterms:created>
  <dc:creator>user</dc:creator>
  <cp:lastModifiedBy>时间的尽头</cp:lastModifiedBy>
  <dcterms:modified xsi:type="dcterms:W3CDTF">2025-11-07T04:04:16Z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eyJoZGlkIjoiOTc4OTdhNTgyZmEzODBmNjY4YjAzM2FjZjRjYmE5ZDgiLCJ1c2VySWQiOiI1NTk0Mjk4NTAifQ==</vt:lpwstr>
  </property>
  <property fmtid="{D5CDD505-2E9C-101B-9397-08002B2CF9AE}" pid="4" name="ICV">
    <vt:lpwstr>D4314812E3324C8EAFBAB0DADAAA6DC8_12</vt:lpwstr>
  </property>
</Properties>
</file>